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83FD5" w14:textId="77777777" w:rsidR="00FA7EB7" w:rsidRDefault="00BB09E9" w:rsidP="0067471F">
      <w:pPr>
        <w:contextualSpacing/>
        <w:rPr>
          <w:b/>
          <w:bCs/>
          <w:color w:val="222222"/>
        </w:rPr>
      </w:pPr>
      <w:r w:rsidRPr="00BB09E9">
        <w:rPr>
          <w:b/>
          <w:bCs/>
          <w:color w:val="222222"/>
        </w:rPr>
        <w:t>SUGGESTED READINGS ON POPULISM AND DEMOCRATIC DECAY</w:t>
      </w:r>
      <w:r w:rsidR="00FA1D06">
        <w:rPr>
          <w:b/>
          <w:bCs/>
          <w:color w:val="222222"/>
        </w:rPr>
        <w:t>/ DISSATISFACTION</w:t>
      </w:r>
      <w:r w:rsidR="00FA7EB7">
        <w:rPr>
          <w:b/>
          <w:bCs/>
          <w:color w:val="222222"/>
        </w:rPr>
        <w:t xml:space="preserve"> </w:t>
      </w:r>
    </w:p>
    <w:p w14:paraId="5271CC77" w14:textId="51D3FE86" w:rsidR="00E65671" w:rsidRPr="00BB09E9" w:rsidRDefault="00FA7EB7" w:rsidP="0067471F">
      <w:pPr>
        <w:contextualSpacing/>
        <w:rPr>
          <w:b/>
          <w:bCs/>
          <w:color w:val="222222"/>
        </w:rPr>
      </w:pPr>
      <w:bookmarkStart w:id="0" w:name="_GoBack"/>
      <w:bookmarkEnd w:id="0"/>
      <w:r>
        <w:rPr>
          <w:b/>
          <w:bCs/>
          <w:color w:val="222222"/>
        </w:rPr>
        <w:t>Sheri Berman, Barnard College, Columbia University</w:t>
      </w:r>
    </w:p>
    <w:p w14:paraId="0E7382BF" w14:textId="77777777" w:rsidR="00BB09E9" w:rsidRDefault="00BB09E9" w:rsidP="0067471F">
      <w:pPr>
        <w:contextualSpacing/>
        <w:rPr>
          <w:color w:val="222222"/>
        </w:rPr>
      </w:pPr>
    </w:p>
    <w:p w14:paraId="2111D722" w14:textId="7DB28D09" w:rsidR="00E65671" w:rsidRPr="007F6548" w:rsidRDefault="00E65671" w:rsidP="0067471F">
      <w:pPr>
        <w:contextualSpacing/>
        <w:rPr>
          <w:b/>
          <w:color w:val="222222"/>
        </w:rPr>
      </w:pPr>
      <w:r>
        <w:rPr>
          <w:b/>
          <w:color w:val="222222"/>
        </w:rPr>
        <w:t>B</w:t>
      </w:r>
      <w:r w:rsidRPr="00E65671">
        <w:rPr>
          <w:b/>
          <w:color w:val="222222"/>
        </w:rPr>
        <w:t>asic, background data/ info</w:t>
      </w:r>
    </w:p>
    <w:p w14:paraId="2B9B6B41" w14:textId="77777777" w:rsidR="00E65671" w:rsidRDefault="00E65671" w:rsidP="00E65671">
      <w:pPr>
        <w:contextualSpacing/>
        <w:rPr>
          <w:color w:val="222222"/>
        </w:rPr>
      </w:pPr>
      <w:proofErr w:type="gramStart"/>
      <w:r>
        <w:rPr>
          <w:color w:val="222222"/>
        </w:rPr>
        <w:t>-“</w:t>
      </w:r>
      <w:proofErr w:type="gramEnd"/>
      <w:r>
        <w:rPr>
          <w:color w:val="222222"/>
        </w:rPr>
        <w:t>The New Autocrats”</w:t>
      </w:r>
    </w:p>
    <w:p w14:paraId="046E6AC4" w14:textId="4DF76A00" w:rsidR="00E65671" w:rsidRDefault="00FA7EB7" w:rsidP="00E65671">
      <w:pPr>
        <w:ind w:left="720"/>
        <w:contextualSpacing/>
        <w:rPr>
          <w:color w:val="222222"/>
        </w:rPr>
      </w:pPr>
      <w:hyperlink r:id="rId4" w:history="1">
        <w:r w:rsidR="00E65671" w:rsidRPr="00C87D10">
          <w:rPr>
            <w:rStyle w:val="Hyperlink"/>
          </w:rPr>
          <w:t>https://www.washingtonpost.com/graphics/2018/world/new-autocrats-europe/?utm_term=.bfde86659cbb</w:t>
        </w:r>
      </w:hyperlink>
    </w:p>
    <w:p w14:paraId="27AA67C1" w14:textId="1436821D" w:rsidR="00E65671" w:rsidRDefault="00E65671" w:rsidP="00E65671">
      <w:pPr>
        <w:contextualSpacing/>
        <w:rPr>
          <w:color w:val="222222"/>
        </w:rPr>
      </w:pPr>
      <w:r>
        <w:t>-</w:t>
      </w:r>
      <w:hyperlink r:id="rId5" w:history="1">
        <w:r w:rsidRPr="00503858">
          <w:rPr>
            <w:rStyle w:val="Hyperlink"/>
          </w:rPr>
          <w:t>https://freedomhouse.org/report/freedom-world/freedom-world-2019</w:t>
        </w:r>
      </w:hyperlink>
    </w:p>
    <w:p w14:paraId="23707093" w14:textId="7E695DF2" w:rsidR="00E65671" w:rsidRDefault="00E65671" w:rsidP="0067471F">
      <w:pPr>
        <w:contextualSpacing/>
      </w:pPr>
      <w:r>
        <w:rPr>
          <w:color w:val="222222"/>
        </w:rPr>
        <w:t>-</w:t>
      </w:r>
      <w:hyperlink r:id="rId6" w:history="1">
        <w:r>
          <w:rPr>
            <w:rStyle w:val="Hyperlink"/>
          </w:rPr>
          <w:t>https://www.v-dem.net/media/filer_public/99/de/99dedd73-f8bc-484c-8b91-44ba601b6e6b/v-dem_democracy_report_2019.pdf</w:t>
        </w:r>
      </w:hyperlink>
    </w:p>
    <w:p w14:paraId="2B460A1F" w14:textId="38FF0ED2" w:rsidR="00E65671" w:rsidRDefault="00E65671" w:rsidP="0067471F">
      <w:pPr>
        <w:contextualSpacing/>
      </w:pPr>
    </w:p>
    <w:p w14:paraId="2BE853AD" w14:textId="17B603D4" w:rsidR="00E65671" w:rsidRDefault="00E65671" w:rsidP="0067471F">
      <w:pPr>
        <w:contextualSpacing/>
        <w:rPr>
          <w:b/>
        </w:rPr>
      </w:pPr>
      <w:r w:rsidRPr="00E65671">
        <w:rPr>
          <w:b/>
        </w:rPr>
        <w:t>Debates about what is actually going on</w:t>
      </w:r>
    </w:p>
    <w:p w14:paraId="5258A25D" w14:textId="0FDA4A4A" w:rsidR="00E65671" w:rsidRDefault="00E65671" w:rsidP="00E65671">
      <w:pPr>
        <w:contextualSpacing/>
      </w:pPr>
      <w:r>
        <w:t xml:space="preserve">-Marc Plattner, “Is Democracy in Decline?” </w:t>
      </w:r>
      <w:r w:rsidRPr="00562E4B">
        <w:rPr>
          <w:u w:val="single"/>
        </w:rPr>
        <w:t>Journal of Democracy</w:t>
      </w:r>
      <w:r>
        <w:t xml:space="preserve"> 26,1, January 2015.</w:t>
      </w:r>
    </w:p>
    <w:p w14:paraId="2D59A44D" w14:textId="4460C443" w:rsidR="00E65671" w:rsidRDefault="00E65671" w:rsidP="00E65671">
      <w:pPr>
        <w:contextualSpacing/>
      </w:pPr>
      <w:r>
        <w:t xml:space="preserve">-Steven </w:t>
      </w:r>
      <w:proofErr w:type="spellStart"/>
      <w:r>
        <w:t>Levitsky</w:t>
      </w:r>
      <w:proofErr w:type="spellEnd"/>
      <w:r>
        <w:t xml:space="preserve"> and Lucan Way, “The Myth of Democratic Recession,” </w:t>
      </w:r>
      <w:r w:rsidRPr="00562E4B">
        <w:rPr>
          <w:u w:val="single"/>
        </w:rPr>
        <w:t>Journal of</w:t>
      </w:r>
      <w:r>
        <w:t xml:space="preserve"> </w:t>
      </w:r>
    </w:p>
    <w:p w14:paraId="6300E1A2" w14:textId="4F560DD7" w:rsidR="00E65671" w:rsidRDefault="00E65671" w:rsidP="00E65671">
      <w:pPr>
        <w:contextualSpacing/>
      </w:pPr>
      <w:r w:rsidRPr="00562E4B">
        <w:rPr>
          <w:u w:val="single"/>
        </w:rPr>
        <w:t>Democracy</w:t>
      </w:r>
      <w:r>
        <w:t>, 26, 1, January 2015.</w:t>
      </w:r>
    </w:p>
    <w:p w14:paraId="74866884" w14:textId="2D58598F" w:rsidR="00E65671" w:rsidRDefault="00E65671" w:rsidP="00E65671">
      <w:pPr>
        <w:contextualSpacing/>
      </w:pPr>
      <w:r>
        <w:t>-Larry Diamond, “The Global Crisis of Democracy.”</w:t>
      </w:r>
    </w:p>
    <w:p w14:paraId="3CBDA466" w14:textId="317086B0" w:rsidR="00E65671" w:rsidRDefault="00FA7EB7" w:rsidP="00E65671">
      <w:pPr>
        <w:contextualSpacing/>
      </w:pPr>
      <w:hyperlink r:id="rId7" w:history="1">
        <w:r w:rsidR="00E65671">
          <w:rPr>
            <w:rStyle w:val="Hyperlink"/>
          </w:rPr>
          <w:t>https://www.wsj.com/articles/the-global-crisis-of-democracy-11558105463</w:t>
        </w:r>
      </w:hyperlink>
      <w:r w:rsidR="00E65671">
        <w:tab/>
      </w:r>
    </w:p>
    <w:p w14:paraId="44EBC935" w14:textId="036AFEB9" w:rsidR="00E65671" w:rsidRDefault="00E65671" w:rsidP="00E65671">
      <w:pPr>
        <w:contextualSpacing/>
      </w:pPr>
      <w:r>
        <w:t>-Robert Kagan, “The Strongmen Strike Back”</w:t>
      </w:r>
    </w:p>
    <w:p w14:paraId="3ABAA5A5" w14:textId="24EB9BAA" w:rsidR="00E65671" w:rsidRDefault="00FA7EB7" w:rsidP="00E65671">
      <w:pPr>
        <w:contextualSpacing/>
      </w:pPr>
      <w:hyperlink r:id="rId8" w:history="1">
        <w:r w:rsidR="00E65671">
          <w:rPr>
            <w:rStyle w:val="Hyperlink"/>
          </w:rPr>
          <w:t>https://www.washingtonpost.com/news/opinions/wp/2019/03/14/feature/the-strongmen-strike-back/?utm_term=.3128cc26cc14</w:t>
        </w:r>
      </w:hyperlink>
    </w:p>
    <w:p w14:paraId="7DBF8166" w14:textId="064EC361" w:rsidR="00E65671" w:rsidRDefault="00E65671" w:rsidP="00E65671">
      <w:pPr>
        <w:contextualSpacing/>
      </w:pPr>
      <w:r>
        <w:t>-Sheri Berman, “The Main Threat to Liberal Democracy comes from Within, not Without”</w:t>
      </w:r>
    </w:p>
    <w:p w14:paraId="16AA0375" w14:textId="5B6C7E20" w:rsidR="00E65671" w:rsidRPr="00E65671" w:rsidRDefault="00FA7EB7" w:rsidP="00E65671">
      <w:pPr>
        <w:contextualSpacing/>
        <w:rPr>
          <w:b/>
        </w:rPr>
      </w:pPr>
      <w:hyperlink r:id="rId9" w:history="1">
        <w:r w:rsidR="00E65671">
          <w:rPr>
            <w:rStyle w:val="Hyperlink"/>
          </w:rPr>
          <w:t>https://www.washingtonpost.com/opinions/2019/03/26/main-threat-liberal-democracy-comes-within-not-authoritarians/?utm_term=.7b44468f51d7</w:t>
        </w:r>
      </w:hyperlink>
    </w:p>
    <w:p w14:paraId="7208554A" w14:textId="77777777" w:rsidR="00E65671" w:rsidRDefault="00E65671" w:rsidP="0067471F">
      <w:pPr>
        <w:contextualSpacing/>
        <w:rPr>
          <w:color w:val="222222"/>
        </w:rPr>
      </w:pPr>
    </w:p>
    <w:p w14:paraId="277054B8" w14:textId="11DC7668" w:rsidR="00E65671" w:rsidRDefault="00E65671" w:rsidP="0067471F">
      <w:pPr>
        <w:contextualSpacing/>
        <w:rPr>
          <w:color w:val="222222"/>
        </w:rPr>
      </w:pPr>
    </w:p>
    <w:p w14:paraId="796CEC07" w14:textId="7DAD5309" w:rsidR="00E65671" w:rsidRPr="00E65671" w:rsidRDefault="007F6548" w:rsidP="00E65671">
      <w:pPr>
        <w:contextualSpacing/>
        <w:rPr>
          <w:b/>
          <w:color w:val="222222"/>
        </w:rPr>
      </w:pPr>
      <w:r>
        <w:rPr>
          <w:b/>
          <w:color w:val="222222"/>
        </w:rPr>
        <w:t>A</w:t>
      </w:r>
      <w:r w:rsidR="00E65671" w:rsidRPr="00E65671">
        <w:rPr>
          <w:b/>
          <w:color w:val="222222"/>
        </w:rPr>
        <w:t xml:space="preserve">cademic treatments of </w:t>
      </w:r>
      <w:r w:rsidR="00A3378E">
        <w:rPr>
          <w:b/>
          <w:color w:val="222222"/>
        </w:rPr>
        <w:t xml:space="preserve">how </w:t>
      </w:r>
      <w:r w:rsidR="00E65671" w:rsidRPr="00E65671">
        <w:rPr>
          <w:b/>
          <w:color w:val="222222"/>
        </w:rPr>
        <w:t>democratic decay</w:t>
      </w:r>
      <w:r w:rsidR="00A3378E">
        <w:rPr>
          <w:b/>
          <w:color w:val="222222"/>
        </w:rPr>
        <w:t xml:space="preserve"> occurs</w:t>
      </w:r>
    </w:p>
    <w:p w14:paraId="658FA9B3" w14:textId="445ACA07" w:rsidR="00E65671" w:rsidRDefault="00E65671" w:rsidP="00E65671">
      <w:pPr>
        <w:ind w:right="-270"/>
        <w:contextualSpacing/>
      </w:pPr>
      <w:r>
        <w:rPr>
          <w:color w:val="222222"/>
        </w:rPr>
        <w:t>-</w:t>
      </w:r>
      <w:r>
        <w:t xml:space="preserve">Lucan Way and Steve </w:t>
      </w:r>
      <w:proofErr w:type="spellStart"/>
      <w:r>
        <w:t>Levitsky</w:t>
      </w:r>
      <w:proofErr w:type="spellEnd"/>
      <w:r>
        <w:t xml:space="preserve">, “How autocrats can rig the game and damage </w:t>
      </w:r>
      <w:r w:rsidR="00FA1D06">
        <w:t>D</w:t>
      </w:r>
      <w:r>
        <w:t xml:space="preserve">emocracy,” </w:t>
      </w:r>
      <w:r w:rsidRPr="00B01CA5">
        <w:rPr>
          <w:u w:val="single"/>
        </w:rPr>
        <w:t>Washington Post</w:t>
      </w:r>
      <w:r>
        <w:t>, Monkey Cage, January 4, 2019.</w:t>
      </w:r>
    </w:p>
    <w:p w14:paraId="49075EDF" w14:textId="694FDF5C" w:rsidR="00E65671" w:rsidRDefault="00FA7EB7" w:rsidP="00FA1D06">
      <w:pPr>
        <w:ind w:left="720" w:right="-270"/>
        <w:contextualSpacing/>
      </w:pPr>
      <w:hyperlink r:id="rId10" w:history="1">
        <w:r w:rsidR="00FA1D06" w:rsidRPr="00F81356">
          <w:rPr>
            <w:rStyle w:val="Hyperlink"/>
          </w:rPr>
          <w:t>https://www.washingtonpost.com/news/monkey-cage/wp/2019/01/04/how-do-you-know-when-a-democracy-has-slipped-over-into-autocracy/?utm_term=.78bb21c4c874&amp;wpisrc=nl_cage&amp;wpmm=1</w:t>
        </w:r>
      </w:hyperlink>
    </w:p>
    <w:p w14:paraId="580BEFCE" w14:textId="4370D14A" w:rsidR="00E65671" w:rsidRDefault="00E65671" w:rsidP="00E65671">
      <w:pPr>
        <w:ind w:right="-630"/>
        <w:contextualSpacing/>
        <w:rPr>
          <w:color w:val="222222"/>
        </w:rPr>
      </w:pPr>
      <w:r>
        <w:rPr>
          <w:color w:val="222222"/>
        </w:rPr>
        <w:t xml:space="preserve">-Roberto Stefan </w:t>
      </w:r>
      <w:proofErr w:type="spellStart"/>
      <w:r>
        <w:rPr>
          <w:color w:val="222222"/>
        </w:rPr>
        <w:t>Foa</w:t>
      </w:r>
      <w:proofErr w:type="spellEnd"/>
      <w:r>
        <w:rPr>
          <w:color w:val="222222"/>
        </w:rPr>
        <w:t xml:space="preserve">, “Modernization and Authoritarianism,” </w:t>
      </w:r>
      <w:r>
        <w:rPr>
          <w:color w:val="222222"/>
          <w:u w:val="single"/>
        </w:rPr>
        <w:t xml:space="preserve">Journal of </w:t>
      </w:r>
      <w:r w:rsidRPr="00CE1957">
        <w:rPr>
          <w:color w:val="222222"/>
          <w:u w:val="single"/>
        </w:rPr>
        <w:t>Democracy</w:t>
      </w:r>
      <w:r>
        <w:rPr>
          <w:color w:val="222222"/>
        </w:rPr>
        <w:t xml:space="preserve">, 29, </w:t>
      </w:r>
      <w:r>
        <w:rPr>
          <w:color w:val="222222"/>
        </w:rPr>
        <w:tab/>
        <w:t>3, July 2018.</w:t>
      </w:r>
    </w:p>
    <w:p w14:paraId="2BAF8726" w14:textId="77777777" w:rsidR="00E65671" w:rsidRPr="004C2174" w:rsidRDefault="00E65671" w:rsidP="00E65671">
      <w:pPr>
        <w:contextualSpacing/>
      </w:pPr>
      <w:r w:rsidRPr="004C2174">
        <w:t xml:space="preserve">-Diana </w:t>
      </w:r>
      <w:r w:rsidRPr="004C2174">
        <w:rPr>
          <w:rStyle w:val="SubtitleChar"/>
        </w:rPr>
        <w:t>Mutz</w:t>
      </w:r>
      <w:r w:rsidRPr="004C2174">
        <w:t>, “Status threat, not economic hardship explains he 2016 vote.”</w:t>
      </w:r>
    </w:p>
    <w:p w14:paraId="07E0966C" w14:textId="754124C9" w:rsidR="00E65671" w:rsidRDefault="00FA7EB7" w:rsidP="00E65671">
      <w:pPr>
        <w:ind w:left="720"/>
        <w:contextualSpacing/>
        <w:rPr>
          <w:b/>
        </w:rPr>
      </w:pPr>
      <w:hyperlink r:id="rId11" w:history="1">
        <w:r w:rsidR="00E65671" w:rsidRPr="004C2174">
          <w:rPr>
            <w:rStyle w:val="Hyperlink"/>
            <w:b/>
          </w:rPr>
          <w:t>https://www.pnas.org/content/pnas/115/19/E4330.full.pdf</w:t>
        </w:r>
      </w:hyperlink>
    </w:p>
    <w:p w14:paraId="61CAEE2D" w14:textId="41202A23" w:rsidR="004D134B" w:rsidRDefault="007F6548" w:rsidP="007F6548">
      <w:pPr>
        <w:ind w:right="-630"/>
        <w:contextualSpacing/>
      </w:pPr>
      <w:r>
        <w:t xml:space="preserve">-Nancy </w:t>
      </w:r>
      <w:proofErr w:type="spellStart"/>
      <w:r>
        <w:t>Bermeo</w:t>
      </w:r>
      <w:proofErr w:type="spellEnd"/>
      <w:r>
        <w:t xml:space="preserve">, “On Democratic Backsliding,” </w:t>
      </w:r>
      <w:r w:rsidRPr="00A9570B">
        <w:rPr>
          <w:u w:val="single"/>
        </w:rPr>
        <w:t>Journal of Democracy</w:t>
      </w:r>
      <w:r>
        <w:t>, 27, 1, January 2016.</w:t>
      </w:r>
    </w:p>
    <w:p w14:paraId="46EFE828" w14:textId="7A416A24" w:rsidR="007F6548" w:rsidRDefault="007F6548" w:rsidP="007F6548">
      <w:pPr>
        <w:contextualSpacing/>
      </w:pPr>
      <w:r>
        <w:t xml:space="preserve">-Steven </w:t>
      </w:r>
      <w:proofErr w:type="spellStart"/>
      <w:r>
        <w:t>Levitsky</w:t>
      </w:r>
      <w:proofErr w:type="spellEnd"/>
      <w:r>
        <w:t xml:space="preserve"> and Daniel </w:t>
      </w:r>
      <w:proofErr w:type="spellStart"/>
      <w:r>
        <w:t>Ziblatt</w:t>
      </w:r>
      <w:proofErr w:type="spellEnd"/>
      <w:r>
        <w:t xml:space="preserve">, </w:t>
      </w:r>
      <w:r w:rsidRPr="00FE43C9">
        <w:rPr>
          <w:u w:val="single"/>
        </w:rPr>
        <w:t>How Democracies Die</w:t>
      </w:r>
      <w:r w:rsidR="00A3378E">
        <w:t>.</w:t>
      </w:r>
    </w:p>
    <w:p w14:paraId="0699D291" w14:textId="77777777" w:rsidR="00A3378E" w:rsidRDefault="00A3378E" w:rsidP="00A3378E">
      <w:r>
        <w:t xml:space="preserve">-Kim Lane </w:t>
      </w:r>
      <w:proofErr w:type="spellStart"/>
      <w:r>
        <w:t>Scheppele</w:t>
      </w:r>
      <w:proofErr w:type="spellEnd"/>
      <w:r>
        <w:t xml:space="preserve">, “Not Your Father’s Authoritarianism,” </w:t>
      </w:r>
      <w:r w:rsidRPr="00724E76">
        <w:rPr>
          <w:u w:val="single"/>
        </w:rPr>
        <w:t>European</w:t>
      </w:r>
    </w:p>
    <w:p w14:paraId="562FA6FE" w14:textId="77777777" w:rsidR="00A3378E" w:rsidRDefault="00A3378E" w:rsidP="00A3378E">
      <w:r w:rsidRPr="00A5186A">
        <w:rPr>
          <w:u w:val="single"/>
        </w:rPr>
        <w:t>Politics and Society Newsletter</w:t>
      </w:r>
      <w:r>
        <w:t>, Winter 2013.</w:t>
      </w:r>
    </w:p>
    <w:p w14:paraId="3A91CE08" w14:textId="77777777" w:rsidR="00A3378E" w:rsidRDefault="00A3378E" w:rsidP="007F6548">
      <w:pPr>
        <w:contextualSpacing/>
      </w:pPr>
    </w:p>
    <w:p w14:paraId="5A915BD0" w14:textId="157C2BA2" w:rsidR="00A3378E" w:rsidRDefault="00A3378E" w:rsidP="007F6548">
      <w:pPr>
        <w:contextualSpacing/>
      </w:pPr>
    </w:p>
    <w:p w14:paraId="2463267B" w14:textId="700D944D" w:rsidR="007F6548" w:rsidRPr="00BB09E9" w:rsidRDefault="00A3378E" w:rsidP="00BB09E9">
      <w:pPr>
        <w:contextualSpacing/>
        <w:rPr>
          <w:b/>
          <w:bCs/>
        </w:rPr>
      </w:pPr>
      <w:r w:rsidRPr="00A3378E">
        <w:rPr>
          <w:b/>
          <w:bCs/>
        </w:rPr>
        <w:t>Explanations for Populism</w:t>
      </w:r>
      <w:r w:rsidR="00FA1D06">
        <w:rPr>
          <w:b/>
          <w:bCs/>
        </w:rPr>
        <w:t xml:space="preserve"> and </w:t>
      </w:r>
      <w:r w:rsidRPr="00A3378E">
        <w:rPr>
          <w:b/>
          <w:bCs/>
        </w:rPr>
        <w:t>Democratic Decay</w:t>
      </w:r>
      <w:r w:rsidR="00FA1D06">
        <w:rPr>
          <w:b/>
          <w:bCs/>
        </w:rPr>
        <w:t>/Dissatisfaction</w:t>
      </w:r>
      <w:r>
        <w:rPr>
          <w:b/>
          <w:bCs/>
        </w:rPr>
        <w:t>: Social, Economic, Technological</w:t>
      </w:r>
    </w:p>
    <w:p w14:paraId="0D62414B" w14:textId="5D551AD0" w:rsidR="00A3378E" w:rsidRDefault="00A3378E" w:rsidP="007F6548">
      <w:pPr>
        <w:ind w:right="-810"/>
        <w:contextualSpacing/>
      </w:pPr>
      <w:r>
        <w:t>-</w:t>
      </w:r>
      <w:r w:rsidRPr="00A3378E">
        <w:t xml:space="preserve"> </w:t>
      </w:r>
      <w:proofErr w:type="spellStart"/>
      <w:r>
        <w:t>Yascha</w:t>
      </w:r>
      <w:proofErr w:type="spellEnd"/>
      <w:r>
        <w:t xml:space="preserve"> </w:t>
      </w:r>
      <w:proofErr w:type="spellStart"/>
      <w:r>
        <w:t>Mounk</w:t>
      </w:r>
      <w:proofErr w:type="spellEnd"/>
      <w:r>
        <w:t xml:space="preserve">, </w:t>
      </w:r>
      <w:r w:rsidRPr="006A138F">
        <w:rPr>
          <w:u w:val="single"/>
        </w:rPr>
        <w:t>The People vs. Democracy</w:t>
      </w:r>
      <w:r>
        <w:rPr>
          <w:u w:val="single"/>
        </w:rPr>
        <w:t>.</w:t>
      </w:r>
    </w:p>
    <w:p w14:paraId="407AC1CF" w14:textId="3E38CED2" w:rsidR="007F6548" w:rsidRPr="00A83B47" w:rsidRDefault="007F6548" w:rsidP="007F6548">
      <w:pPr>
        <w:ind w:right="-810"/>
        <w:contextualSpacing/>
      </w:pPr>
      <w:r w:rsidRPr="00A83B47">
        <w:t xml:space="preserve">-Noam </w:t>
      </w:r>
      <w:proofErr w:type="spellStart"/>
      <w:r w:rsidRPr="00A83B47">
        <w:t>Gidron</w:t>
      </w:r>
      <w:proofErr w:type="spellEnd"/>
      <w:r w:rsidRPr="00A83B47">
        <w:t xml:space="preserve"> and Peter Hall, “The Politics of Social Status: Economic and Cultural Roots of the Populist Right,” </w:t>
      </w:r>
      <w:r w:rsidRPr="00A83B47">
        <w:rPr>
          <w:u w:val="single"/>
        </w:rPr>
        <w:t>The British Journal of Sociology</w:t>
      </w:r>
      <w:r w:rsidRPr="00A83B47">
        <w:t>, 2017,68, S1.</w:t>
      </w:r>
    </w:p>
    <w:p w14:paraId="406A046E" w14:textId="619064A1" w:rsidR="007F6548" w:rsidRDefault="007F6548" w:rsidP="007F6548">
      <w:pPr>
        <w:rPr>
          <w:bCs/>
        </w:rPr>
      </w:pPr>
      <w:r>
        <w:rPr>
          <w:bCs/>
        </w:rPr>
        <w:lastRenderedPageBreak/>
        <w:t xml:space="preserve">-Ronald Inglehart and Pippa Norris, “Trump and the Populist Authoritarian Parties,” </w:t>
      </w:r>
      <w:r w:rsidRPr="00060B72">
        <w:rPr>
          <w:bCs/>
          <w:u w:val="single"/>
        </w:rPr>
        <w:t>Perspective on Politics</w:t>
      </w:r>
      <w:r>
        <w:rPr>
          <w:bCs/>
        </w:rPr>
        <w:t>, 15, 2, June 2017.</w:t>
      </w:r>
    </w:p>
    <w:p w14:paraId="7B71561E" w14:textId="4601B0BD" w:rsidR="007F6548" w:rsidRDefault="007F6548" w:rsidP="007F6548">
      <w:pPr>
        <w:rPr>
          <w:bCs/>
        </w:rPr>
      </w:pPr>
    </w:p>
    <w:p w14:paraId="78DBAD3F" w14:textId="31E0D93C" w:rsidR="007F6548" w:rsidRPr="0014045F" w:rsidRDefault="007F6548" w:rsidP="007F6548">
      <w:r>
        <w:t xml:space="preserve">-R. Daniel </w:t>
      </w:r>
      <w:proofErr w:type="spellStart"/>
      <w:r>
        <w:t>Keleman</w:t>
      </w:r>
      <w:proofErr w:type="spellEnd"/>
      <w:r>
        <w:t xml:space="preserve">, “Europe’s Other Democratic Deficit,” </w:t>
      </w:r>
      <w:r w:rsidRPr="00A5186A">
        <w:rPr>
          <w:u w:val="single"/>
        </w:rPr>
        <w:t>Government and</w:t>
      </w:r>
      <w:r>
        <w:t xml:space="preserve"> </w:t>
      </w:r>
      <w:r w:rsidRPr="00A5186A">
        <w:rPr>
          <w:u w:val="single"/>
        </w:rPr>
        <w:t>Opposition</w:t>
      </w:r>
      <w:r>
        <w:t>, 52, 2, 2017.</w:t>
      </w:r>
    </w:p>
    <w:p w14:paraId="6D7EC2AF" w14:textId="3E714D7A" w:rsidR="007F6548" w:rsidRPr="007F6548" w:rsidRDefault="007F6548" w:rsidP="007F6548">
      <w:pPr>
        <w:pStyle w:val="Heading1"/>
        <w:contextualSpacing/>
        <w:rPr>
          <w:b w:val="0"/>
          <w:sz w:val="24"/>
          <w:szCs w:val="24"/>
        </w:rPr>
      </w:pPr>
      <w:r w:rsidRPr="00A5186A">
        <w:rPr>
          <w:b w:val="0"/>
          <w:sz w:val="24"/>
          <w:szCs w:val="24"/>
        </w:rPr>
        <w:t xml:space="preserve">-Jacques </w:t>
      </w:r>
      <w:proofErr w:type="spellStart"/>
      <w:r w:rsidRPr="00A5186A">
        <w:rPr>
          <w:b w:val="0"/>
          <w:sz w:val="24"/>
          <w:szCs w:val="24"/>
        </w:rPr>
        <w:t>Rupnik</w:t>
      </w:r>
      <w:proofErr w:type="spellEnd"/>
      <w:r w:rsidRPr="00A5186A">
        <w:rPr>
          <w:b w:val="0"/>
          <w:sz w:val="24"/>
          <w:szCs w:val="24"/>
        </w:rPr>
        <w:t xml:space="preserve">, “Surging Illiberalism in the East, </w:t>
      </w:r>
      <w:r w:rsidRPr="00B2068E">
        <w:rPr>
          <w:b w:val="0"/>
          <w:sz w:val="24"/>
          <w:szCs w:val="24"/>
          <w:u w:val="single"/>
        </w:rPr>
        <w:t>Journal of Democracy</w:t>
      </w:r>
      <w:r w:rsidRPr="00A5186A">
        <w:rPr>
          <w:b w:val="0"/>
          <w:sz w:val="24"/>
          <w:szCs w:val="24"/>
        </w:rPr>
        <w:t>,</w:t>
      </w:r>
      <w:r>
        <w:rPr>
          <w:b w:val="0"/>
          <w:sz w:val="24"/>
          <w:szCs w:val="24"/>
        </w:rPr>
        <w:t xml:space="preserve"> </w:t>
      </w:r>
      <w:r w:rsidRPr="00FA1D06">
        <w:rPr>
          <w:b w:val="0"/>
          <w:bCs w:val="0"/>
        </w:rPr>
        <w:t>27, 4 October 2016</w:t>
      </w:r>
      <w:r>
        <w:t>.</w:t>
      </w:r>
    </w:p>
    <w:p w14:paraId="32FF9EB9" w14:textId="77777777" w:rsidR="007F6548" w:rsidRDefault="007F6548" w:rsidP="007F6548">
      <w:r>
        <w:t>-James Dawson, Sean Hanley, “The Fading Mirage of the ‘Liberal Consensus,”</w:t>
      </w:r>
    </w:p>
    <w:p w14:paraId="1378EF75" w14:textId="1BB608E1" w:rsidR="007F6548" w:rsidRDefault="007F6548" w:rsidP="007F6548">
      <w:r w:rsidRPr="00926F4A">
        <w:rPr>
          <w:u w:val="single"/>
        </w:rPr>
        <w:t>Journal of Democracy</w:t>
      </w:r>
      <w:r>
        <w:t>, 27,1, January 2016.</w:t>
      </w:r>
    </w:p>
    <w:p w14:paraId="21872396" w14:textId="317F6520" w:rsidR="007F6548" w:rsidRDefault="007F6548" w:rsidP="007F6548">
      <w:r>
        <w:t xml:space="preserve">-Ivan Krastev, “The Unraveling of the Post-1989 Order, </w:t>
      </w:r>
      <w:r w:rsidRPr="00A5186A">
        <w:rPr>
          <w:u w:val="single"/>
        </w:rPr>
        <w:t>Journal of Democracy</w:t>
      </w:r>
      <w:r>
        <w:t>,</w:t>
      </w:r>
    </w:p>
    <w:p w14:paraId="586D014A" w14:textId="53FF3273" w:rsidR="007F6548" w:rsidRDefault="007F6548" w:rsidP="007F6548">
      <w:r>
        <w:t>27, 4, 2016.</w:t>
      </w:r>
    </w:p>
    <w:p w14:paraId="003F55F3" w14:textId="3EEFDC42" w:rsidR="00FA1D06" w:rsidRDefault="00FA1D06" w:rsidP="007F6548">
      <w:r>
        <w:t xml:space="preserve">-Sheri Berman and Maria </w:t>
      </w:r>
      <w:proofErr w:type="spellStart"/>
      <w:r>
        <w:t>Snegovaya</w:t>
      </w:r>
      <w:proofErr w:type="spellEnd"/>
      <w:r>
        <w:t xml:space="preserve">, “Populism and the Decline of Social Democracy,” </w:t>
      </w:r>
      <w:r w:rsidRPr="00FA1D06">
        <w:rPr>
          <w:u w:val="single"/>
        </w:rPr>
        <w:t>Journal</w:t>
      </w:r>
      <w:r>
        <w:t xml:space="preserve"> </w:t>
      </w:r>
      <w:r w:rsidRPr="00FA1D06">
        <w:rPr>
          <w:u w:val="single"/>
        </w:rPr>
        <w:t>of Democracy</w:t>
      </w:r>
      <w:r>
        <w:t>, 30, 3, July 2019.</w:t>
      </w:r>
    </w:p>
    <w:p w14:paraId="771B66B4" w14:textId="5EF4B54F" w:rsidR="00885FCB" w:rsidRPr="00BB09E9" w:rsidRDefault="00885FCB" w:rsidP="007F6548">
      <w:r w:rsidRPr="00BB09E9">
        <w:rPr>
          <w:rStyle w:val="authors"/>
          <w:color w:val="333333"/>
          <w:shd w:val="clear" w:color="auto" w:fill="FFFFFF"/>
        </w:rPr>
        <w:t xml:space="preserve">-Silvio </w:t>
      </w:r>
      <w:proofErr w:type="spellStart"/>
      <w:r w:rsidRPr="00BB09E9">
        <w:rPr>
          <w:rStyle w:val="authors"/>
          <w:color w:val="333333"/>
          <w:shd w:val="clear" w:color="auto" w:fill="FFFFFF"/>
        </w:rPr>
        <w:t>Waisbord</w:t>
      </w:r>
      <w:proofErr w:type="spellEnd"/>
      <w:r w:rsidRPr="00BB09E9">
        <w:rPr>
          <w:color w:val="333333"/>
          <w:shd w:val="clear" w:color="auto" w:fill="FFFFFF"/>
        </w:rPr>
        <w:t> </w:t>
      </w:r>
      <w:r w:rsidRPr="00BB09E9">
        <w:rPr>
          <w:rStyle w:val="Date1"/>
          <w:color w:val="333333"/>
          <w:shd w:val="clear" w:color="auto" w:fill="FFFFFF"/>
        </w:rPr>
        <w:t>(2018)</w:t>
      </w:r>
      <w:r w:rsidRPr="00BB09E9">
        <w:rPr>
          <w:color w:val="333333"/>
          <w:shd w:val="clear" w:color="auto" w:fill="FFFFFF"/>
        </w:rPr>
        <w:t> </w:t>
      </w:r>
      <w:r w:rsidR="00BB09E9">
        <w:rPr>
          <w:color w:val="333333"/>
          <w:shd w:val="clear" w:color="auto" w:fill="FFFFFF"/>
        </w:rPr>
        <w:t>“</w:t>
      </w:r>
      <w:r w:rsidRPr="00BB09E9">
        <w:rPr>
          <w:rStyle w:val="arttitle"/>
          <w:color w:val="333333"/>
          <w:shd w:val="clear" w:color="auto" w:fill="FFFFFF"/>
        </w:rPr>
        <w:t>The elective affinity between post-truth communication and populist politics,</w:t>
      </w:r>
      <w:r w:rsidR="00BB09E9">
        <w:rPr>
          <w:rStyle w:val="arttitle"/>
          <w:color w:val="333333"/>
          <w:shd w:val="clear" w:color="auto" w:fill="FFFFFF"/>
        </w:rPr>
        <w:t>”</w:t>
      </w:r>
      <w:r w:rsidRPr="00BB09E9">
        <w:rPr>
          <w:color w:val="333333"/>
          <w:shd w:val="clear" w:color="auto" w:fill="FFFFFF"/>
        </w:rPr>
        <w:t> </w:t>
      </w:r>
      <w:r w:rsidRPr="00BB09E9">
        <w:rPr>
          <w:rStyle w:val="serialtitle"/>
          <w:color w:val="333333"/>
          <w:shd w:val="clear" w:color="auto" w:fill="FFFFFF"/>
        </w:rPr>
        <w:t>Communication Research and Practice,</w:t>
      </w:r>
      <w:r w:rsidRPr="00BB09E9">
        <w:rPr>
          <w:color w:val="333333"/>
          <w:shd w:val="clear" w:color="auto" w:fill="FFFFFF"/>
        </w:rPr>
        <w:t> </w:t>
      </w:r>
      <w:r w:rsidRPr="00BB09E9">
        <w:rPr>
          <w:rStyle w:val="volumeissue"/>
          <w:color w:val="333333"/>
          <w:shd w:val="clear" w:color="auto" w:fill="FFFFFF"/>
        </w:rPr>
        <w:t>4:1,</w:t>
      </w:r>
      <w:r w:rsidRPr="00BB09E9">
        <w:rPr>
          <w:color w:val="333333"/>
          <w:shd w:val="clear" w:color="auto" w:fill="FFFFFF"/>
        </w:rPr>
        <w:t> </w:t>
      </w:r>
      <w:r w:rsidRPr="00BB09E9">
        <w:rPr>
          <w:rStyle w:val="pagerange"/>
          <w:color w:val="333333"/>
          <w:shd w:val="clear" w:color="auto" w:fill="FFFFFF"/>
        </w:rPr>
        <w:t>17-34,</w:t>
      </w:r>
      <w:r w:rsidRPr="00BB09E9">
        <w:rPr>
          <w:color w:val="333333"/>
          <w:shd w:val="clear" w:color="auto" w:fill="FFFFFF"/>
        </w:rPr>
        <w:t> </w:t>
      </w:r>
      <w:r w:rsidRPr="00BB09E9">
        <w:rPr>
          <w:rStyle w:val="doilink"/>
          <w:color w:val="333333"/>
          <w:shd w:val="clear" w:color="auto" w:fill="FFFFFF"/>
        </w:rPr>
        <w:t>DOI: </w:t>
      </w:r>
      <w:hyperlink r:id="rId12" w:history="1">
        <w:r w:rsidRPr="00BB09E9">
          <w:rPr>
            <w:rStyle w:val="Hyperlink"/>
            <w:color w:val="333333"/>
          </w:rPr>
          <w:t>10.1080/22041451.2018.1428928</w:t>
        </w:r>
      </w:hyperlink>
    </w:p>
    <w:p w14:paraId="49E6159B" w14:textId="77777777" w:rsidR="007F6548" w:rsidRPr="00BB09E9" w:rsidRDefault="007F6548" w:rsidP="007F6548">
      <w:pPr>
        <w:rPr>
          <w:bCs/>
        </w:rPr>
      </w:pPr>
    </w:p>
    <w:p w14:paraId="51B720AA" w14:textId="6FB858B5" w:rsidR="00E65671" w:rsidRPr="00BB09E9" w:rsidRDefault="00E65671" w:rsidP="0067471F">
      <w:pPr>
        <w:contextualSpacing/>
        <w:rPr>
          <w:color w:val="222222"/>
        </w:rPr>
      </w:pPr>
    </w:p>
    <w:p w14:paraId="69B27B49" w14:textId="78F70662" w:rsidR="00A3378E" w:rsidRPr="00FA1D06" w:rsidRDefault="00A3378E" w:rsidP="00FA1D06">
      <w:pPr>
        <w:spacing w:before="240" w:after="240"/>
        <w:contextualSpacing/>
        <w:textAlignment w:val="baseline"/>
        <w:outlineLvl w:val="1"/>
        <w:rPr>
          <w:kern w:val="36"/>
        </w:rPr>
      </w:pPr>
      <w:proofErr w:type="gramStart"/>
      <w:r w:rsidRPr="00BB09E9">
        <w:rPr>
          <w:kern w:val="36"/>
        </w:rPr>
        <w:t>-</w:t>
      </w:r>
      <w:r w:rsidR="00BB09E9">
        <w:rPr>
          <w:kern w:val="36"/>
        </w:rPr>
        <w:t>“</w:t>
      </w:r>
      <w:proofErr w:type="gramEnd"/>
      <w:r w:rsidRPr="00BB09E9">
        <w:rPr>
          <w:kern w:val="36"/>
        </w:rPr>
        <w:t>The political aftermath of financial crises: Going to extremes</w:t>
      </w:r>
      <w:r w:rsidR="00BB09E9">
        <w:rPr>
          <w:kern w:val="36"/>
        </w:rPr>
        <w:t>”</w:t>
      </w:r>
      <w:r w:rsidR="00FA1D06">
        <w:rPr>
          <w:kern w:val="36"/>
        </w:rPr>
        <w:t xml:space="preserve"> by </w:t>
      </w:r>
      <w:r w:rsidRPr="00BB09E9">
        <w:rPr>
          <w:color w:val="000000"/>
          <w:bdr w:val="none" w:sz="0" w:space="0" w:color="auto" w:frame="1"/>
        </w:rPr>
        <w:t xml:space="preserve">Manuel Funke, Moritz </w:t>
      </w:r>
      <w:proofErr w:type="spellStart"/>
      <w:r w:rsidRPr="00BB09E9">
        <w:rPr>
          <w:color w:val="000000"/>
          <w:bdr w:val="none" w:sz="0" w:space="0" w:color="auto" w:frame="1"/>
        </w:rPr>
        <w:t>Schularick</w:t>
      </w:r>
      <w:proofErr w:type="spellEnd"/>
      <w:r w:rsidRPr="00BB09E9">
        <w:rPr>
          <w:color w:val="000000"/>
          <w:bdr w:val="none" w:sz="0" w:space="0" w:color="auto" w:frame="1"/>
        </w:rPr>
        <w:t xml:space="preserve">, Christoph </w:t>
      </w:r>
      <w:proofErr w:type="spellStart"/>
      <w:r w:rsidRPr="00BB09E9">
        <w:rPr>
          <w:color w:val="000000"/>
          <w:bdr w:val="none" w:sz="0" w:space="0" w:color="auto" w:frame="1"/>
        </w:rPr>
        <w:t>Trebesch</w:t>
      </w:r>
      <w:proofErr w:type="spellEnd"/>
      <w:r w:rsidRPr="00BB09E9">
        <w:rPr>
          <w:color w:val="000000"/>
          <w:bdr w:val="none" w:sz="0" w:space="0" w:color="auto" w:frame="1"/>
        </w:rPr>
        <w:t> 21 November 2015</w:t>
      </w:r>
    </w:p>
    <w:p w14:paraId="2C56A264" w14:textId="78885BDB" w:rsidR="0067471F" w:rsidRPr="00BB09E9" w:rsidRDefault="00FA7EB7" w:rsidP="00BB09E9">
      <w:pPr>
        <w:ind w:firstLine="720"/>
        <w:contextualSpacing/>
        <w:rPr>
          <w:rStyle w:val="Hyperlink"/>
        </w:rPr>
      </w:pPr>
      <w:hyperlink r:id="rId13" w:history="1">
        <w:r w:rsidR="00BB09E9" w:rsidRPr="00F81356">
          <w:rPr>
            <w:rStyle w:val="Hyperlink"/>
          </w:rPr>
          <w:t>https://voxeu.org/article/political-aftermath-financial-crises-going-extremes</w:t>
        </w:r>
      </w:hyperlink>
    </w:p>
    <w:p w14:paraId="1D3D6DAA" w14:textId="75AF6128" w:rsidR="00A3378E" w:rsidRPr="00BB09E9" w:rsidRDefault="00A3378E" w:rsidP="00A3378E">
      <w:pPr>
        <w:rPr>
          <w:b/>
        </w:rPr>
      </w:pPr>
      <w:r w:rsidRPr="00BB09E9">
        <w:rPr>
          <w:rStyle w:val="Hyperlink"/>
          <w:u w:val="none"/>
        </w:rPr>
        <w:t>-</w:t>
      </w:r>
      <w:r w:rsidRPr="00BB09E9">
        <w:rPr>
          <w:rStyle w:val="Hyperlink"/>
          <w:color w:val="auto"/>
          <w:u w:val="none"/>
        </w:rPr>
        <w:t>Philip Stephens</w:t>
      </w:r>
      <w:r w:rsidRPr="00BB09E9">
        <w:rPr>
          <w:rStyle w:val="Hyperlink"/>
          <w:u w:val="none"/>
        </w:rPr>
        <w:t xml:space="preserve">, </w:t>
      </w:r>
      <w:r w:rsidR="00FA1D06">
        <w:rPr>
          <w:rStyle w:val="Hyperlink"/>
          <w:u w:val="none"/>
        </w:rPr>
        <w:t>“</w:t>
      </w:r>
      <w:r w:rsidRPr="00FA1D06">
        <w:rPr>
          <w:bCs/>
        </w:rPr>
        <w:t>Populism is the True Legacy of the global financial crisis</w:t>
      </w:r>
      <w:r w:rsidR="00FA1D06">
        <w:rPr>
          <w:b/>
        </w:rPr>
        <w:t>”</w:t>
      </w:r>
    </w:p>
    <w:p w14:paraId="42791D02" w14:textId="21AFCEC4" w:rsidR="00A3378E" w:rsidRPr="00BB09E9" w:rsidRDefault="00FA7EB7" w:rsidP="00BB09E9">
      <w:pPr>
        <w:ind w:left="720"/>
      </w:pPr>
      <w:hyperlink r:id="rId14" w:history="1">
        <w:r w:rsidR="00BB09E9" w:rsidRPr="00F81356">
          <w:rPr>
            <w:rStyle w:val="Hyperlink"/>
          </w:rPr>
          <w:t>https://www.ft.com/content/687c0184-aaa6-11e8-94bd-cba20d67390c?shareType=nongift</w:t>
        </w:r>
      </w:hyperlink>
    </w:p>
    <w:p w14:paraId="12A08E14" w14:textId="77777777" w:rsidR="0067471F" w:rsidRPr="00BB09E9" w:rsidRDefault="0067471F" w:rsidP="00E65671">
      <w:pPr>
        <w:tabs>
          <w:tab w:val="left" w:pos="810"/>
        </w:tabs>
        <w:ind w:right="-720"/>
        <w:contextualSpacing/>
        <w:jc w:val="both"/>
      </w:pPr>
      <w:r w:rsidRPr="00BB09E9">
        <w:t xml:space="preserve">-Martin </w:t>
      </w:r>
      <w:proofErr w:type="spellStart"/>
      <w:r w:rsidRPr="00BB09E9">
        <w:t>Sandbu</w:t>
      </w:r>
      <w:proofErr w:type="spellEnd"/>
      <w:r w:rsidRPr="00BB09E9">
        <w:t>, “The economic problem tearing countries apart,”</w:t>
      </w:r>
    </w:p>
    <w:p w14:paraId="34774E23" w14:textId="77777777" w:rsidR="0067471F" w:rsidRPr="00BB09E9" w:rsidRDefault="00FA7EB7" w:rsidP="0067471F">
      <w:pPr>
        <w:tabs>
          <w:tab w:val="left" w:pos="810"/>
        </w:tabs>
        <w:ind w:left="720" w:right="-720"/>
        <w:contextualSpacing/>
        <w:jc w:val="both"/>
      </w:pPr>
      <w:hyperlink r:id="rId15" w:history="1">
        <w:r w:rsidR="0067471F" w:rsidRPr="00BB09E9">
          <w:rPr>
            <w:rStyle w:val="Hyperlink"/>
          </w:rPr>
          <w:t>https://www.ft.com/content/ab2f8a30-f47c-11e8-ae55-df4bf40f9d0d</w:t>
        </w:r>
      </w:hyperlink>
    </w:p>
    <w:p w14:paraId="5FFD6962" w14:textId="77777777" w:rsidR="0067471F" w:rsidRPr="00BB09E9" w:rsidRDefault="0067471F" w:rsidP="00E65671">
      <w:pPr>
        <w:spacing w:after="160"/>
        <w:contextualSpacing/>
        <w:rPr>
          <w:color w:val="222222"/>
          <w:shd w:val="clear" w:color="auto" w:fill="FFFFFF"/>
        </w:rPr>
      </w:pPr>
      <w:r w:rsidRPr="00BB09E9">
        <w:rPr>
          <w:color w:val="222222"/>
          <w:shd w:val="clear" w:color="auto" w:fill="FFFFFF"/>
        </w:rPr>
        <w:t>-Martin Wolf, “Inequality is a threat to our democracies”</w:t>
      </w:r>
    </w:p>
    <w:p w14:paraId="17C0B82F" w14:textId="77777777" w:rsidR="0067471F" w:rsidRPr="00BB09E9" w:rsidRDefault="00FA7EB7" w:rsidP="0067471F">
      <w:pPr>
        <w:tabs>
          <w:tab w:val="left" w:pos="810"/>
        </w:tabs>
        <w:ind w:left="720" w:right="-720"/>
        <w:contextualSpacing/>
        <w:jc w:val="both"/>
        <w:rPr>
          <w:rStyle w:val="Hyperlink"/>
          <w:color w:val="auto"/>
        </w:rPr>
      </w:pPr>
      <w:hyperlink r:id="rId16" w:history="1">
        <w:r w:rsidR="0067471F" w:rsidRPr="00BB09E9">
          <w:rPr>
            <w:rStyle w:val="Hyperlink"/>
            <w:shd w:val="clear" w:color="auto" w:fill="FFFFFF"/>
          </w:rPr>
          <w:t>https://www.ft.com/content/47e3e014-e3ea-11e7-97e2-916d4fbac0da</w:t>
        </w:r>
      </w:hyperlink>
    </w:p>
    <w:p w14:paraId="5766A5E9" w14:textId="77777777" w:rsidR="0067471F" w:rsidRPr="00BB09E9" w:rsidRDefault="0067471F" w:rsidP="00E65671">
      <w:pPr>
        <w:contextualSpacing/>
        <w:rPr>
          <w:color w:val="121212"/>
        </w:rPr>
      </w:pPr>
      <w:r w:rsidRPr="00BB09E9">
        <w:rPr>
          <w:color w:val="121212"/>
        </w:rPr>
        <w:t>-Peter Beinart, “The new authoritarians are waging war on women”</w:t>
      </w:r>
    </w:p>
    <w:p w14:paraId="17F7B663" w14:textId="77777777" w:rsidR="0067471F" w:rsidRPr="00BB09E9" w:rsidRDefault="00FA7EB7" w:rsidP="0067471F">
      <w:pPr>
        <w:ind w:left="720"/>
        <w:contextualSpacing/>
        <w:rPr>
          <w:b/>
          <w:color w:val="121212"/>
        </w:rPr>
      </w:pPr>
      <w:hyperlink r:id="rId17" w:history="1">
        <w:r w:rsidR="0067471F" w:rsidRPr="00BB09E9">
          <w:rPr>
            <w:rStyle w:val="Hyperlink"/>
            <w:b/>
          </w:rPr>
          <w:t>https://www.theatlantic.com/magazine/archive/2019/01/authoritarian-sexism-trump-duterte/576382/</w:t>
        </w:r>
      </w:hyperlink>
    </w:p>
    <w:p w14:paraId="151CA62B" w14:textId="77777777" w:rsidR="0067471F" w:rsidRPr="00BB09E9" w:rsidRDefault="0067471F" w:rsidP="00E65671">
      <w:r w:rsidRPr="00BB09E9">
        <w:t>-</w:t>
      </w:r>
      <w:proofErr w:type="spellStart"/>
      <w:r w:rsidRPr="00BB09E9">
        <w:t>Edourd</w:t>
      </w:r>
      <w:proofErr w:type="spellEnd"/>
      <w:r w:rsidRPr="00BB09E9">
        <w:t xml:space="preserve"> Louis, “Why My Father Votes for Marine Le Pen”</w:t>
      </w:r>
    </w:p>
    <w:p w14:paraId="071F8DED" w14:textId="77777777" w:rsidR="0067471F" w:rsidRPr="00BB09E9" w:rsidRDefault="00FA7EB7" w:rsidP="0067471F">
      <w:pPr>
        <w:ind w:left="720"/>
      </w:pPr>
      <w:hyperlink r:id="rId18" w:history="1">
        <w:r w:rsidR="0067471F" w:rsidRPr="00BB09E9">
          <w:rPr>
            <w:rStyle w:val="Hyperlink"/>
          </w:rPr>
          <w:t>https://www.nytimes.com/2017/05/04/opinion/sunday/why-my-father-votes-for-marine-le-pen.html</w:t>
        </w:r>
      </w:hyperlink>
    </w:p>
    <w:p w14:paraId="1C1AE8EA" w14:textId="77777777" w:rsidR="00BB09E9" w:rsidRDefault="00885FCB" w:rsidP="00885FCB">
      <w:pPr>
        <w:contextualSpacing/>
        <w:textAlignment w:val="baseline"/>
        <w:rPr>
          <w:rStyle w:val="Heading1Char"/>
          <w:color w:val="666666"/>
          <w:szCs w:val="24"/>
          <w:bdr w:val="none" w:sz="0" w:space="0" w:color="auto" w:frame="1"/>
        </w:rPr>
      </w:pPr>
      <w:r w:rsidRPr="00BB09E9">
        <w:rPr>
          <w:bCs/>
        </w:rPr>
        <w:t>-</w:t>
      </w:r>
      <w:r w:rsidRPr="00BB09E9">
        <w:rPr>
          <w:b/>
          <w:bCs/>
          <w:color w:val="2A2A2A"/>
        </w:rPr>
        <w:t xml:space="preserve"> </w:t>
      </w:r>
      <w:r w:rsidR="00BB09E9">
        <w:rPr>
          <w:b/>
          <w:bCs/>
          <w:color w:val="2A2A2A"/>
        </w:rPr>
        <w:t>“</w:t>
      </w:r>
      <w:r w:rsidRPr="00BB09E9">
        <w:rPr>
          <w:color w:val="2A2A2A"/>
        </w:rPr>
        <w:t>The radical right’s rise in Europe isn’t fueled by economic grievances. Here’s why.</w:t>
      </w:r>
      <w:r w:rsidR="00BB09E9">
        <w:rPr>
          <w:rStyle w:val="Heading1Char"/>
          <w:color w:val="666666"/>
          <w:szCs w:val="24"/>
          <w:bdr w:val="none" w:sz="0" w:space="0" w:color="auto" w:frame="1"/>
        </w:rPr>
        <w:t>”</w:t>
      </w:r>
    </w:p>
    <w:p w14:paraId="000BF633" w14:textId="0FFA9B0D" w:rsidR="00885FCB" w:rsidRPr="00BB09E9" w:rsidRDefault="00885FCB" w:rsidP="00885FCB">
      <w:pPr>
        <w:contextualSpacing/>
        <w:textAlignment w:val="baseline"/>
        <w:rPr>
          <w:b/>
          <w:bCs/>
          <w:color w:val="111111"/>
          <w:bdr w:val="none" w:sz="0" w:space="0" w:color="auto" w:frame="1"/>
        </w:rPr>
      </w:pPr>
      <w:r w:rsidRPr="00BB09E9">
        <w:rPr>
          <w:color w:val="666666"/>
          <w:bdr w:val="none" w:sz="0" w:space="0" w:color="auto" w:frame="1"/>
        </w:rPr>
        <w:t>By</w:t>
      </w:r>
      <w:r w:rsidRPr="00BB09E9">
        <w:rPr>
          <w:color w:val="666666"/>
        </w:rPr>
        <w:t> </w:t>
      </w:r>
      <w:r w:rsidRPr="00BB09E9">
        <w:rPr>
          <w:color w:val="111111"/>
          <w:bdr w:val="none" w:sz="0" w:space="0" w:color="auto" w:frame="1"/>
        </w:rPr>
        <w:t xml:space="preserve">Jonathan </w:t>
      </w:r>
      <w:proofErr w:type="spellStart"/>
      <w:r w:rsidRPr="00BB09E9">
        <w:rPr>
          <w:color w:val="111111"/>
          <w:bdr w:val="none" w:sz="0" w:space="0" w:color="auto" w:frame="1"/>
        </w:rPr>
        <w:t>Mijs</w:t>
      </w:r>
      <w:proofErr w:type="spellEnd"/>
      <w:r w:rsidRPr="00BB09E9">
        <w:rPr>
          <w:color w:val="666666"/>
        </w:rPr>
        <w:t> </w:t>
      </w:r>
      <w:r w:rsidRPr="00BB09E9">
        <w:rPr>
          <w:color w:val="666666"/>
          <w:bdr w:val="none" w:sz="0" w:space="0" w:color="auto" w:frame="1"/>
        </w:rPr>
        <w:t>and</w:t>
      </w:r>
      <w:r w:rsidRPr="00BB09E9">
        <w:rPr>
          <w:color w:val="666666"/>
        </w:rPr>
        <w:t xml:space="preserve"> </w:t>
      </w:r>
      <w:r w:rsidRPr="00BB09E9">
        <w:rPr>
          <w:color w:val="111111"/>
          <w:bdr w:val="none" w:sz="0" w:space="0" w:color="auto" w:frame="1"/>
        </w:rPr>
        <w:t xml:space="preserve">Noam </w:t>
      </w:r>
      <w:proofErr w:type="spellStart"/>
      <w:r w:rsidRPr="00BB09E9">
        <w:rPr>
          <w:color w:val="111111"/>
          <w:bdr w:val="none" w:sz="0" w:space="0" w:color="auto" w:frame="1"/>
        </w:rPr>
        <w:t>Gidron</w:t>
      </w:r>
      <w:proofErr w:type="spellEnd"/>
    </w:p>
    <w:p w14:paraId="60946974" w14:textId="33D409D2" w:rsidR="0067471F" w:rsidRPr="00BB09E9" w:rsidRDefault="00FA7EB7" w:rsidP="00BB09E9">
      <w:pPr>
        <w:ind w:left="720"/>
        <w:contextualSpacing/>
        <w:textAlignment w:val="baseline"/>
        <w:rPr>
          <w:color w:val="666666"/>
        </w:rPr>
      </w:pPr>
      <w:hyperlink r:id="rId19" w:history="1">
        <w:r w:rsidR="00885FCB" w:rsidRPr="00BB09E9">
          <w:rPr>
            <w:rStyle w:val="Hyperlink"/>
          </w:rPr>
          <w:t>https://www.washingtonpost.com/politics/2019/05/24/radical-rights-rise-europe-isnt-fueled-by-economic-grievances-heres-why/?utm_term=.c2654fa3c665</w:t>
        </w:r>
      </w:hyperlink>
    </w:p>
    <w:p w14:paraId="0565C0E7" w14:textId="1E7FEFA6" w:rsidR="00885FCB" w:rsidRPr="00BB09E9" w:rsidRDefault="00885FCB" w:rsidP="00885FCB">
      <w:pPr>
        <w:rPr>
          <w:b/>
        </w:rPr>
      </w:pPr>
      <w:r w:rsidRPr="00BB09E9">
        <w:rPr>
          <w:bCs/>
        </w:rPr>
        <w:t>-</w:t>
      </w:r>
      <w:r w:rsidRPr="00BB09E9">
        <w:rPr>
          <w:b/>
        </w:rPr>
        <w:t xml:space="preserve"> </w:t>
      </w:r>
      <w:r w:rsidRPr="00BB09E9">
        <w:rPr>
          <w:bCs/>
        </w:rPr>
        <w:t xml:space="preserve">Matt Browne, Dalibor </w:t>
      </w:r>
      <w:proofErr w:type="spellStart"/>
      <w:r w:rsidRPr="00BB09E9">
        <w:rPr>
          <w:bCs/>
        </w:rPr>
        <w:t>Rohac</w:t>
      </w:r>
      <w:proofErr w:type="spellEnd"/>
      <w:r w:rsidRPr="00BB09E9">
        <w:rPr>
          <w:bCs/>
        </w:rPr>
        <w:t xml:space="preserve"> and Carolyn Kenney, “Europe’s Populist challenge”</w:t>
      </w:r>
    </w:p>
    <w:p w14:paraId="2BA61BA9" w14:textId="77777777" w:rsidR="00885FCB" w:rsidRPr="00BB09E9" w:rsidRDefault="00FA7EB7" w:rsidP="00BB09E9">
      <w:pPr>
        <w:ind w:left="720"/>
        <w:rPr>
          <w:b/>
        </w:rPr>
      </w:pPr>
      <w:hyperlink r:id="rId20" w:history="1">
        <w:r w:rsidR="00885FCB" w:rsidRPr="00BB09E9">
          <w:rPr>
            <w:rStyle w:val="Hyperlink"/>
          </w:rPr>
          <w:t>https://www.americanprogress.org/issues/democracy/reports/2018/05/10/450430/europes-populist-challenge/</w:t>
        </w:r>
      </w:hyperlink>
    </w:p>
    <w:p w14:paraId="68898C90" w14:textId="64BA83F4" w:rsidR="00BB09E9" w:rsidRPr="00BB09E9" w:rsidRDefault="00BB09E9" w:rsidP="00BB09E9">
      <w:pPr>
        <w:contextualSpacing/>
        <w:rPr>
          <w:b/>
          <w:bCs/>
        </w:rPr>
      </w:pPr>
      <w:r w:rsidRPr="00BB09E9">
        <w:rPr>
          <w:b/>
          <w:bCs/>
        </w:rPr>
        <w:t xml:space="preserve">- </w:t>
      </w:r>
      <w:r w:rsidRPr="00BB09E9">
        <w:t xml:space="preserve">Ivan Krastev, </w:t>
      </w:r>
      <w:r>
        <w:t>“</w:t>
      </w:r>
      <w:r w:rsidRPr="00BB09E9">
        <w:t>Between Elite and People: Europe’s black hole</w:t>
      </w:r>
      <w:r>
        <w:t>”</w:t>
      </w:r>
    </w:p>
    <w:p w14:paraId="1BC079B3" w14:textId="641BF0D0" w:rsidR="00885FCB" w:rsidRDefault="00FA7EB7" w:rsidP="00FA1D06">
      <w:pPr>
        <w:ind w:firstLine="720"/>
        <w:rPr>
          <w:rStyle w:val="Hyperlink"/>
        </w:rPr>
      </w:pPr>
      <w:hyperlink r:id="rId21" w:history="1">
        <w:r w:rsidR="00FA1D06" w:rsidRPr="00F81356">
          <w:rPr>
            <w:rStyle w:val="Hyperlink"/>
          </w:rPr>
          <w:t>https://www.opendemocracy.net/en/europe_blackhole_3796jsp/</w:t>
        </w:r>
      </w:hyperlink>
    </w:p>
    <w:p w14:paraId="12D69482" w14:textId="2E2E065F" w:rsidR="00BB09E9" w:rsidRDefault="00BB09E9" w:rsidP="00BB09E9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-Sheri Berman, “Populism is a Problem.  Elitist Technocrats aren’t the solution.”</w:t>
      </w:r>
    </w:p>
    <w:p w14:paraId="36B735AA" w14:textId="041029F0" w:rsidR="00BB09E9" w:rsidRPr="00BB09E9" w:rsidRDefault="00FA7EB7" w:rsidP="00FA1D06">
      <w:pPr>
        <w:ind w:left="720"/>
        <w:rPr>
          <w:bCs/>
        </w:rPr>
      </w:pPr>
      <w:hyperlink r:id="rId22" w:history="1">
        <w:r w:rsidR="00BB09E9">
          <w:rPr>
            <w:rStyle w:val="Hyperlink"/>
          </w:rPr>
          <w:t>https://foreignpolicy.com/2017/12/20/populism-is-a-problem-elitist-technocrats-arent-the-solution/</w:t>
        </w:r>
      </w:hyperlink>
    </w:p>
    <w:p w14:paraId="7E934022" w14:textId="77777777" w:rsidR="00FA1D06" w:rsidRPr="00BB09E9" w:rsidRDefault="00FA1D06" w:rsidP="00FA1D06">
      <w:r w:rsidRPr="00BB09E9">
        <w:lastRenderedPageBreak/>
        <w:t xml:space="preserve">-Anne Applebaum, “Why Neo-Fascists are Making a Shocking Surge in Poland,” </w:t>
      </w:r>
      <w:r w:rsidRPr="00BB09E9">
        <w:rPr>
          <w:u w:val="single"/>
        </w:rPr>
        <w:t>Washington Post</w:t>
      </w:r>
      <w:r w:rsidRPr="00BB09E9">
        <w:t>, November 13, 2017.</w:t>
      </w:r>
      <w:r w:rsidRPr="00BB09E9">
        <w:tab/>
      </w:r>
    </w:p>
    <w:p w14:paraId="7210455F" w14:textId="77777777" w:rsidR="00FA1D06" w:rsidRPr="00BB09E9" w:rsidRDefault="00FA7EB7" w:rsidP="00FA1D06">
      <w:pPr>
        <w:ind w:left="720"/>
      </w:pPr>
      <w:hyperlink r:id="rId23" w:history="1">
        <w:r w:rsidR="00FA1D06" w:rsidRPr="00BB09E9">
          <w:rPr>
            <w:rStyle w:val="Hyperlink"/>
          </w:rPr>
          <w:t>https://www.washingtonpost.com/news/global-opinions/wp/2017/11/13/why-neo-fascists-are-making-a-shocking-surge-in-poland/?utm_term=.ae7396daf3e7</w:t>
        </w:r>
      </w:hyperlink>
    </w:p>
    <w:p w14:paraId="28866407" w14:textId="7E7C3892" w:rsidR="007F6548" w:rsidRPr="00BB09E9" w:rsidRDefault="007F6548" w:rsidP="00FA1D06"/>
    <w:p w14:paraId="4F4FC9B9" w14:textId="77777777" w:rsidR="00885FCB" w:rsidRPr="00BB09E9" w:rsidRDefault="00FA7EB7" w:rsidP="00885FCB">
      <w:hyperlink r:id="rId24" w:history="1">
        <w:r w:rsidR="00885FCB" w:rsidRPr="00BB09E9">
          <w:rPr>
            <w:rStyle w:val="Hyperlink"/>
          </w:rPr>
          <w:t>http://eupinions.eu/de/text/the-power-of-the-past/?utm_source=Pew+Research+Center&amp;utm_campaign=105564615c-Global_2018_12_27&amp;utm_medium=email&amp;utm_term=0_3e953b9b70-105564615c-400431161</w:t>
        </w:r>
      </w:hyperlink>
    </w:p>
    <w:p w14:paraId="1C2B488D" w14:textId="3AB57FBF" w:rsidR="00885FCB" w:rsidRPr="00BB09E9" w:rsidRDefault="00885FCB" w:rsidP="00885FCB"/>
    <w:p w14:paraId="4968AA08" w14:textId="77777777" w:rsidR="00885FCB" w:rsidRPr="00BB09E9" w:rsidRDefault="00885FCB" w:rsidP="00885FCB"/>
    <w:p w14:paraId="57BB5545" w14:textId="77777777" w:rsidR="007F6548" w:rsidRDefault="007F6548" w:rsidP="0067471F">
      <w:pPr>
        <w:ind w:right="-270" w:firstLine="720"/>
        <w:contextualSpacing/>
      </w:pPr>
    </w:p>
    <w:p w14:paraId="5C23ED0E" w14:textId="48C30C10" w:rsidR="0067471F" w:rsidRDefault="0067471F" w:rsidP="0067471F"/>
    <w:sectPr w:rsidR="006747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71F"/>
    <w:rsid w:val="001E2425"/>
    <w:rsid w:val="004D134B"/>
    <w:rsid w:val="0067471F"/>
    <w:rsid w:val="007F6548"/>
    <w:rsid w:val="00885FCB"/>
    <w:rsid w:val="00A3378E"/>
    <w:rsid w:val="00BB09E9"/>
    <w:rsid w:val="00E65671"/>
    <w:rsid w:val="00FA1D06"/>
    <w:rsid w:val="00FA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1AD56"/>
  <w15:chartTrackingRefBased/>
  <w15:docId w15:val="{0229E84D-1CB9-4CBD-B166-4AD8A84F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7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7471F"/>
    <w:pPr>
      <w:keepNext/>
      <w:outlineLvl w:val="0"/>
    </w:pPr>
    <w:rPr>
      <w:b/>
      <w:bCs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7471F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471F"/>
    <w:pPr>
      <w:numPr>
        <w:ilvl w:val="1"/>
      </w:numPr>
      <w:spacing w:after="160" w:line="259" w:lineRule="auto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7471F"/>
    <w:rPr>
      <w:rFonts w:ascii="Calibri" w:eastAsia="Times New Roman" w:hAnsi="Calibri" w:cs="Times New Roman"/>
      <w:color w:val="5A5A5A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67471F"/>
    <w:rPr>
      <w:rFonts w:ascii="Times New Roman" w:eastAsia="Times New Roman" w:hAnsi="Times New Roman" w:cs="Times New Roman"/>
      <w:b/>
      <w:bCs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6567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378E"/>
    <w:rPr>
      <w:color w:val="954F72" w:themeColor="followedHyperlink"/>
      <w:u w:val="single"/>
    </w:rPr>
  </w:style>
  <w:style w:type="character" w:customStyle="1" w:styleId="authors">
    <w:name w:val="authors"/>
    <w:basedOn w:val="DefaultParagraphFont"/>
    <w:rsid w:val="00885FCB"/>
  </w:style>
  <w:style w:type="character" w:customStyle="1" w:styleId="Date1">
    <w:name w:val="Date1"/>
    <w:basedOn w:val="DefaultParagraphFont"/>
    <w:rsid w:val="00885FCB"/>
  </w:style>
  <w:style w:type="character" w:customStyle="1" w:styleId="arttitle">
    <w:name w:val="art_title"/>
    <w:basedOn w:val="DefaultParagraphFont"/>
    <w:rsid w:val="00885FCB"/>
  </w:style>
  <w:style w:type="character" w:customStyle="1" w:styleId="serialtitle">
    <w:name w:val="serial_title"/>
    <w:basedOn w:val="DefaultParagraphFont"/>
    <w:rsid w:val="00885FCB"/>
  </w:style>
  <w:style w:type="character" w:customStyle="1" w:styleId="volumeissue">
    <w:name w:val="volume_issue"/>
    <w:basedOn w:val="DefaultParagraphFont"/>
    <w:rsid w:val="00885FCB"/>
  </w:style>
  <w:style w:type="character" w:customStyle="1" w:styleId="pagerange">
    <w:name w:val="page_range"/>
    <w:basedOn w:val="DefaultParagraphFont"/>
    <w:rsid w:val="00885FCB"/>
  </w:style>
  <w:style w:type="character" w:customStyle="1" w:styleId="doilink">
    <w:name w:val="doi_link"/>
    <w:basedOn w:val="DefaultParagraphFont"/>
    <w:rsid w:val="00885FCB"/>
  </w:style>
  <w:style w:type="paragraph" w:styleId="ListParagraph">
    <w:name w:val="List Paragraph"/>
    <w:basedOn w:val="Normal"/>
    <w:uiPriority w:val="34"/>
    <w:qFormat/>
    <w:rsid w:val="00FA1D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shingtonpost.com/news/opinions/wp/2019/03/14/feature/the-strongmen-strike-back/?utm_term=.3128cc26cc14" TargetMode="External"/><Relationship Id="rId13" Type="http://schemas.openxmlformats.org/officeDocument/2006/relationships/hyperlink" Target="https://voxeu.org/article/political-aftermath-financial-crises-going-extremes" TargetMode="External"/><Relationship Id="rId18" Type="http://schemas.openxmlformats.org/officeDocument/2006/relationships/hyperlink" Target="https://www.nytimes.com/2017/05/04/opinion/sunday/why-my-father-votes-for-marine-le-pen.html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www.opendemocracy.net/en/europe_blackhole_3796jsp/" TargetMode="External"/><Relationship Id="rId7" Type="http://schemas.openxmlformats.org/officeDocument/2006/relationships/hyperlink" Target="https://www.wsj.com/articles/the-global-crisis-of-democracy-11558105463" TargetMode="External"/><Relationship Id="rId12" Type="http://schemas.openxmlformats.org/officeDocument/2006/relationships/hyperlink" Target="https://doi.org/10.1080/22041451.2018.1428928" TargetMode="External"/><Relationship Id="rId17" Type="http://schemas.openxmlformats.org/officeDocument/2006/relationships/hyperlink" Target="https://www.theatlantic.com/magazine/archive/2019/01/authoritarian-sexism-trump-duterte/576382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ft.com/content/47e3e014-e3ea-11e7-97e2-916d4fbac0da" TargetMode="External"/><Relationship Id="rId20" Type="http://schemas.openxmlformats.org/officeDocument/2006/relationships/hyperlink" Target="https://www.americanprogress.org/issues/democracy/reports/2018/05/10/450430/europes-populist-challenge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v-dem.net/media/filer_public/99/de/99dedd73-f8bc-484c-8b91-44ba601b6e6b/v-dem_democracy_report_2019.pdf" TargetMode="External"/><Relationship Id="rId11" Type="http://schemas.openxmlformats.org/officeDocument/2006/relationships/hyperlink" Target="https://www.pnas.org/content/pnas/115/19/E4330.full.pdf" TargetMode="External"/><Relationship Id="rId24" Type="http://schemas.openxmlformats.org/officeDocument/2006/relationships/hyperlink" Target="http://eupinions.eu/de/text/the-power-of-the-past/?utm_source=Pew+Research+Center&amp;utm_campaign=105564615c-Global_2018_12_27&amp;utm_medium=email&amp;utm_term=0_3e953b9b70-105564615c-400431161" TargetMode="External"/><Relationship Id="rId5" Type="http://schemas.openxmlformats.org/officeDocument/2006/relationships/hyperlink" Target="https://freedomhouse.org/report/freedom-world/freedom-world-2019" TargetMode="External"/><Relationship Id="rId15" Type="http://schemas.openxmlformats.org/officeDocument/2006/relationships/hyperlink" Target="https://www.ft.com/content/ab2f8a30-f47c-11e8-ae55-df4bf40f9d0d" TargetMode="External"/><Relationship Id="rId23" Type="http://schemas.openxmlformats.org/officeDocument/2006/relationships/hyperlink" Target="https://www.washingtonpost.com/news/global-opinions/wp/2017/11/13/why-neo-fascists-are-making-a-shocking-surge-in-poland/?utm_term=.ae7396daf3e7" TargetMode="External"/><Relationship Id="rId10" Type="http://schemas.openxmlformats.org/officeDocument/2006/relationships/hyperlink" Target="https://www.washingtonpost.com/news/monkey-cage/wp/2019/01/04/how-do-you-know-when-a-democracy-has-slipped-over-into-autocracy/?utm_term=.78bb21c4c874&amp;wpisrc=nl_cage&amp;wpmm=1" TargetMode="External"/><Relationship Id="rId19" Type="http://schemas.openxmlformats.org/officeDocument/2006/relationships/hyperlink" Target="https://www.washingtonpost.com/politics/2019/05/24/radical-rights-rise-europe-isnt-fueled-by-economic-grievances-heres-why/?utm_term=.c2654fa3c665" TargetMode="External"/><Relationship Id="rId4" Type="http://schemas.openxmlformats.org/officeDocument/2006/relationships/hyperlink" Target="https://www.washingtonpost.com/graphics/2018/world/new-autocrats-europe/?utm_term=.bfde86659cbb" TargetMode="External"/><Relationship Id="rId9" Type="http://schemas.openxmlformats.org/officeDocument/2006/relationships/hyperlink" Target="https://www.washingtonpost.com/opinions/2019/03/26/main-threat-liberal-democracy-comes-within-not-authoritarians/?utm_term=.7b44468f51d7" TargetMode="External"/><Relationship Id="rId14" Type="http://schemas.openxmlformats.org/officeDocument/2006/relationships/hyperlink" Target="https://www.ft.com/content/687c0184-aaa6-11e8-94bd-cba20d67390c?shareType=nongift" TargetMode="External"/><Relationship Id="rId22" Type="http://schemas.openxmlformats.org/officeDocument/2006/relationships/hyperlink" Target="https://foreignpolicy.com/2017/12/20/populism-is-a-problem-elitist-technocrats-arent-the-solu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1156</Words>
  <Characters>6591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berman</dc:creator>
  <cp:keywords/>
  <dc:description/>
  <cp:lastModifiedBy>sheri berman</cp:lastModifiedBy>
  <cp:revision>5</cp:revision>
  <dcterms:created xsi:type="dcterms:W3CDTF">2019-07-05T16:30:00Z</dcterms:created>
  <dcterms:modified xsi:type="dcterms:W3CDTF">2019-07-06T16:13:00Z</dcterms:modified>
</cp:coreProperties>
</file>