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rFonts w:ascii="Cambria" w:cs="Cambria" w:eastAsia="Cambria" w:hAnsi="Cambria"/>
        </w:rPr>
      </w:pPr>
      <w:bookmarkStart w:colFirst="0" w:colLast="0" w:name="_jvm0wp4k7a8j" w:id="0"/>
      <w:bookmarkEnd w:id="0"/>
      <w:r w:rsidDel="00000000" w:rsidR="00000000" w:rsidRPr="00000000">
        <w:rPr>
          <w:rFonts w:ascii="Cambria" w:cs="Cambria" w:eastAsia="Cambria" w:hAnsi="Cambria"/>
          <w:b w:val="1"/>
          <w:rtl w:val="0"/>
        </w:rPr>
        <w:t xml:space="preserve">Directions: </w:t>
      </w:r>
      <w:r w:rsidDel="00000000" w:rsidR="00000000" w:rsidRPr="00000000">
        <w:rPr>
          <w:rFonts w:ascii="Cambria" w:cs="Cambria" w:eastAsia="Cambria" w:hAnsi="Cambria"/>
          <w:rtl w:val="0"/>
        </w:rPr>
        <w:t xml:space="preserve">Please work through the following two topics. Answer the questions in each section. Do not submit this on Classroom. Instead, make a copy of this doc, complete and submit it to turnitin by the start of class on Wednesday 11/18.</w:t>
      </w:r>
    </w:p>
    <w:p w:rsidR="00000000" w:rsidDel="00000000" w:rsidP="00000000" w:rsidRDefault="00000000" w:rsidRPr="00000000" w14:paraId="00000002">
      <w:pPr>
        <w:pStyle w:val="Heading1"/>
        <w:rPr>
          <w:rFonts w:ascii="Cambria" w:cs="Cambria" w:eastAsia="Cambria" w:hAnsi="Cambria"/>
          <w:b w:val="1"/>
        </w:rPr>
      </w:pPr>
      <w:bookmarkStart w:colFirst="0" w:colLast="0" w:name="_2m4tqmltnhoc" w:id="1"/>
      <w:bookmarkEnd w:id="1"/>
      <w:r w:rsidDel="00000000" w:rsidR="00000000" w:rsidRPr="00000000">
        <w:rPr>
          <w:rFonts w:ascii="Cambria" w:cs="Cambria" w:eastAsia="Cambria" w:hAnsi="Cambria"/>
          <w:b w:val="1"/>
          <w:rtl w:val="0"/>
        </w:rPr>
        <w:t xml:space="preserve">Topic 3: Iran’s Proxies in the Middle East</w:t>
      </w:r>
    </w:p>
    <w:p w:rsidR="00000000" w:rsidDel="00000000" w:rsidP="00000000" w:rsidRDefault="00000000" w:rsidRPr="00000000" w14:paraId="00000003">
      <w:pPr>
        <w:rPr>
          <w:rFonts w:ascii="Cambria" w:cs="Cambria" w:eastAsia="Cambria" w:hAnsi="Cambria"/>
          <w:b w:val="1"/>
        </w:rPr>
      </w:pPr>
      <w:r w:rsidDel="00000000" w:rsidR="00000000" w:rsidRPr="00000000">
        <w:rPr>
          <w:rtl w:val="0"/>
        </w:rPr>
      </w:r>
    </w:p>
    <w:p w:rsidR="00000000" w:rsidDel="00000000" w:rsidP="00000000" w:rsidRDefault="00000000" w:rsidRPr="00000000" w14:paraId="00000004">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Before beginning the work in this section, briefly look up and define the following terms to help you navigate these resources. Use your own words when defining. </w:t>
      </w:r>
    </w:p>
    <w:p w:rsidR="00000000" w:rsidDel="00000000" w:rsidP="00000000" w:rsidRDefault="00000000" w:rsidRPr="00000000" w14:paraId="00000005">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6">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Definitions and Identification</w:t>
      </w:r>
    </w:p>
    <w:p w:rsidR="00000000" w:rsidDel="00000000" w:rsidP="00000000" w:rsidRDefault="00000000" w:rsidRPr="00000000" w14:paraId="00000007">
      <w:pPr>
        <w:rPr>
          <w:rFonts w:ascii="Cambria" w:cs="Cambria" w:eastAsia="Cambria" w:hAnsi="Cambria"/>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8">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Cold War </w:t>
            </w:r>
            <w:r w:rsidDel="00000000" w:rsidR="00000000" w:rsidRPr="00000000">
              <w:rPr>
                <w:rFonts w:ascii="Cambria" w:cs="Cambria" w:eastAsia="Cambria" w:hAnsi="Cambria"/>
                <w:sz w:val="28"/>
                <w:szCs w:val="28"/>
                <w:rtl w:val="0"/>
              </w:rPr>
              <w:t xml:space="preserve">(general term, not the specific Cold War between the US and USSR): </w:t>
            </w:r>
          </w:p>
          <w:p w:rsidR="00000000" w:rsidDel="00000000" w:rsidP="00000000" w:rsidRDefault="00000000" w:rsidRPr="00000000" w14:paraId="0000000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A">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Proxy*</w:t>
            </w:r>
            <w:r w:rsidDel="00000000" w:rsidR="00000000" w:rsidRPr="00000000">
              <w:rPr>
                <w:rFonts w:ascii="Cambria" w:cs="Cambria" w:eastAsia="Cambria" w:hAnsi="Cambria"/>
                <w:sz w:val="28"/>
                <w:szCs w:val="28"/>
                <w:rtl w:val="0"/>
              </w:rPr>
              <w:t xml:space="preserve">(please note that the term “proxy” can refer to both nation states and non-state actors like terrorist groups):</w:t>
            </w:r>
          </w:p>
          <w:p w:rsidR="00000000" w:rsidDel="00000000" w:rsidP="00000000" w:rsidRDefault="00000000" w:rsidRPr="00000000" w14:paraId="0000000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C">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Proxy Warfare: </w:t>
            </w:r>
            <w:r w:rsidDel="00000000" w:rsidR="00000000" w:rsidRPr="00000000">
              <w:rPr>
                <w:rtl w:val="0"/>
              </w:rPr>
            </w:r>
          </w:p>
          <w:p w:rsidR="00000000" w:rsidDel="00000000" w:rsidP="00000000" w:rsidRDefault="00000000" w:rsidRPr="00000000" w14:paraId="0000000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E">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Hezbollah: </w:t>
            </w:r>
            <w:r w:rsidDel="00000000" w:rsidR="00000000" w:rsidRPr="00000000">
              <w:rPr>
                <w:rtl w:val="0"/>
              </w:rPr>
            </w:r>
          </w:p>
          <w:p w:rsidR="00000000" w:rsidDel="00000000" w:rsidP="00000000" w:rsidRDefault="00000000" w:rsidRPr="00000000" w14:paraId="0000000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0">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Houthis: </w:t>
            </w:r>
            <w:r w:rsidDel="00000000" w:rsidR="00000000" w:rsidRPr="00000000">
              <w:rPr>
                <w:rtl w:val="0"/>
              </w:rPr>
            </w:r>
          </w:p>
          <w:p w:rsidR="00000000" w:rsidDel="00000000" w:rsidP="00000000" w:rsidRDefault="00000000" w:rsidRPr="00000000" w14:paraId="00000011">
            <w:pPr>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12">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3">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1. The Middle East’s Cold War Explained (Vox Video) (10 minutes)</w:t>
      </w:r>
    </w:p>
    <w:p w:rsidR="00000000" w:rsidDel="00000000" w:rsidP="00000000" w:rsidRDefault="00000000" w:rsidRPr="00000000" w14:paraId="0000001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5">
      <w:pPr>
        <w:rPr>
          <w:rFonts w:ascii="Cambria" w:cs="Cambria" w:eastAsia="Cambria" w:hAnsi="Cambria"/>
          <w:sz w:val="28"/>
          <w:szCs w:val="28"/>
        </w:rPr>
      </w:pPr>
      <w:hyperlink r:id="rId6">
        <w:r w:rsidDel="00000000" w:rsidR="00000000" w:rsidRPr="00000000">
          <w:rPr>
            <w:rFonts w:ascii="Cambria" w:cs="Cambria" w:eastAsia="Cambria" w:hAnsi="Cambria"/>
            <w:color w:val="1155cc"/>
            <w:sz w:val="28"/>
            <w:szCs w:val="28"/>
            <w:u w:val="single"/>
            <w:rtl w:val="0"/>
          </w:rPr>
          <w:t xml:space="preserve">https://www.youtube.com/watch?v=veMFCFyOwFI</w:t>
        </w:r>
      </w:hyperlink>
      <w:r w:rsidDel="00000000" w:rsidR="00000000" w:rsidRPr="00000000">
        <w:rPr>
          <w:rtl w:val="0"/>
        </w:rPr>
      </w:r>
    </w:p>
    <w:p w:rsidR="00000000" w:rsidDel="00000000" w:rsidP="00000000" w:rsidRDefault="00000000" w:rsidRPr="00000000" w14:paraId="0000001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7">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2. (Optional) Saudi Arabia vs. Iran</w:t>
      </w:r>
    </w:p>
    <w:p w:rsidR="00000000" w:rsidDel="00000000" w:rsidP="00000000" w:rsidRDefault="00000000" w:rsidRPr="00000000" w14:paraId="0000001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Some additional context for the rivalry between Iran and Saudi Arabia. Some good maps here.</w:t>
      </w:r>
    </w:p>
    <w:p w:rsidR="00000000" w:rsidDel="00000000" w:rsidP="00000000" w:rsidRDefault="00000000" w:rsidRPr="00000000" w14:paraId="0000001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B">
      <w:pPr>
        <w:rPr>
          <w:rFonts w:ascii="Cambria" w:cs="Cambria" w:eastAsia="Cambria" w:hAnsi="Cambria"/>
          <w:sz w:val="28"/>
          <w:szCs w:val="28"/>
        </w:rPr>
      </w:pPr>
      <w:hyperlink r:id="rId7">
        <w:r w:rsidDel="00000000" w:rsidR="00000000" w:rsidRPr="00000000">
          <w:rPr>
            <w:rFonts w:ascii="Cambria" w:cs="Cambria" w:eastAsia="Cambria" w:hAnsi="Cambria"/>
            <w:color w:val="1155cc"/>
            <w:sz w:val="28"/>
            <w:szCs w:val="28"/>
            <w:u w:val="single"/>
            <w:rtl w:val="0"/>
          </w:rPr>
          <w:t xml:space="preserve">https://www.bbc.com/news/world-middle-east-42008809</w:t>
        </w:r>
      </w:hyperlink>
      <w:r w:rsidDel="00000000" w:rsidR="00000000" w:rsidRPr="00000000">
        <w:rPr>
          <w:rtl w:val="0"/>
        </w:rPr>
      </w:r>
    </w:p>
    <w:p w:rsidR="00000000" w:rsidDel="00000000" w:rsidP="00000000" w:rsidRDefault="00000000" w:rsidRPr="00000000" w14:paraId="0000001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D">
      <w:pPr>
        <w:rPr>
          <w:rFonts w:ascii="Cambria" w:cs="Cambria" w:eastAsia="Cambria" w:hAnsi="Cambria"/>
          <w:b w:val="1"/>
          <w:sz w:val="28"/>
          <w:szCs w:val="28"/>
        </w:rPr>
      </w:pPr>
      <w:r w:rsidDel="00000000" w:rsidR="00000000" w:rsidRPr="00000000">
        <w:rPr>
          <w:rFonts w:ascii="Cambria" w:cs="Cambria" w:eastAsia="Cambria" w:hAnsi="Cambria"/>
          <w:sz w:val="28"/>
          <w:szCs w:val="28"/>
          <w:rtl w:val="0"/>
        </w:rPr>
        <w:t xml:space="preserve">3</w:t>
      </w:r>
      <w:r w:rsidDel="00000000" w:rsidR="00000000" w:rsidRPr="00000000">
        <w:rPr>
          <w:rFonts w:ascii="Cambria" w:cs="Cambria" w:eastAsia="Cambria" w:hAnsi="Cambria"/>
          <w:b w:val="1"/>
          <w:sz w:val="28"/>
          <w:szCs w:val="28"/>
          <w:rtl w:val="0"/>
        </w:rPr>
        <w:t xml:space="preserve">. </w:t>
      </w:r>
      <w:r w:rsidDel="00000000" w:rsidR="00000000" w:rsidRPr="00000000">
        <w:rPr>
          <w:rFonts w:ascii="Cambria" w:cs="Cambria" w:eastAsia="Cambria" w:hAnsi="Cambria"/>
          <w:b w:val="1"/>
          <w:sz w:val="28"/>
          <w:szCs w:val="28"/>
          <w:rtl w:val="0"/>
        </w:rPr>
        <w:t xml:space="preserve">Iran’s Proxies (video) (4 minutes)</w:t>
      </w:r>
      <w:r w:rsidDel="00000000" w:rsidR="00000000" w:rsidRPr="00000000">
        <w:rPr>
          <w:rtl w:val="0"/>
        </w:rPr>
      </w:r>
    </w:p>
    <w:p w:rsidR="00000000" w:rsidDel="00000000" w:rsidP="00000000" w:rsidRDefault="00000000" w:rsidRPr="00000000" w14:paraId="0000001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F">
      <w:pPr>
        <w:rPr>
          <w:rFonts w:ascii="Cambria" w:cs="Cambria" w:eastAsia="Cambria" w:hAnsi="Cambria"/>
          <w:sz w:val="28"/>
          <w:szCs w:val="28"/>
        </w:rPr>
      </w:pPr>
      <w:hyperlink r:id="rId8">
        <w:r w:rsidDel="00000000" w:rsidR="00000000" w:rsidRPr="00000000">
          <w:rPr>
            <w:rFonts w:ascii="Cambria" w:cs="Cambria" w:eastAsia="Cambria" w:hAnsi="Cambria"/>
            <w:color w:val="1155cc"/>
            <w:sz w:val="28"/>
            <w:szCs w:val="28"/>
            <w:u w:val="single"/>
            <w:rtl w:val="0"/>
          </w:rPr>
          <w:t xml:space="preserve">https://www.youtube.com/watch?v=WeNPhlaQhtE</w:t>
        </w:r>
      </w:hyperlink>
      <w:r w:rsidDel="00000000" w:rsidR="00000000" w:rsidRPr="00000000">
        <w:rPr>
          <w:rtl w:val="0"/>
        </w:rPr>
      </w:r>
    </w:p>
    <w:p w:rsidR="00000000" w:rsidDel="00000000" w:rsidP="00000000" w:rsidRDefault="00000000" w:rsidRPr="00000000" w14:paraId="0000002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1">
      <w:pPr>
        <w:rPr>
          <w:rFonts w:ascii="Cambria" w:cs="Cambria" w:eastAsia="Cambria" w:hAnsi="Cambria"/>
          <w:b w:val="1"/>
          <w:sz w:val="28"/>
          <w:szCs w:val="28"/>
        </w:rPr>
      </w:pPr>
      <w:r w:rsidDel="00000000" w:rsidR="00000000" w:rsidRPr="00000000">
        <w:rPr>
          <w:rFonts w:ascii="Cambria" w:cs="Cambria" w:eastAsia="Cambria" w:hAnsi="Cambria"/>
          <w:sz w:val="28"/>
          <w:szCs w:val="28"/>
          <w:rtl w:val="0"/>
        </w:rPr>
        <w:t xml:space="preserve">4. </w:t>
      </w:r>
      <w:r w:rsidDel="00000000" w:rsidR="00000000" w:rsidRPr="00000000">
        <w:rPr>
          <w:rFonts w:ascii="Cambria" w:cs="Cambria" w:eastAsia="Cambria" w:hAnsi="Cambria"/>
          <w:b w:val="1"/>
          <w:sz w:val="28"/>
          <w:szCs w:val="28"/>
          <w:rtl w:val="0"/>
        </w:rPr>
        <w:t xml:space="preserve">“Iran has invested in allies and proxies across the Middle East. Here’s where they stand after Soleimani’s death.”</w:t>
      </w:r>
    </w:p>
    <w:p w:rsidR="00000000" w:rsidDel="00000000" w:rsidP="00000000" w:rsidRDefault="00000000" w:rsidRPr="00000000" w14:paraId="0000002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3">
      <w:pPr>
        <w:rPr>
          <w:rFonts w:ascii="Cambria" w:cs="Cambria" w:eastAsia="Cambria" w:hAnsi="Cambria"/>
          <w:sz w:val="28"/>
          <w:szCs w:val="28"/>
        </w:rPr>
      </w:pPr>
      <w:hyperlink r:id="rId9">
        <w:r w:rsidDel="00000000" w:rsidR="00000000" w:rsidRPr="00000000">
          <w:rPr>
            <w:rFonts w:ascii="Cambria" w:cs="Cambria" w:eastAsia="Cambria" w:hAnsi="Cambria"/>
            <w:color w:val="1155cc"/>
            <w:sz w:val="28"/>
            <w:szCs w:val="28"/>
            <w:u w:val="single"/>
            <w:rtl w:val="0"/>
          </w:rPr>
          <w:t xml:space="preserve">https://www.washingtonpost.com/world/2020/01/03/iran-has-invested-allies-proxies-across-middle-east-heres-where-they-stand-after-soleimanis-death/</w:t>
        </w:r>
      </w:hyperlink>
      <w:r w:rsidDel="00000000" w:rsidR="00000000" w:rsidRPr="00000000">
        <w:rPr>
          <w:rtl w:val="0"/>
        </w:rPr>
      </w:r>
    </w:p>
    <w:p w:rsidR="00000000" w:rsidDel="00000000" w:rsidP="00000000" w:rsidRDefault="00000000" w:rsidRPr="00000000" w14:paraId="0000002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5">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Key Facts and Information: </w:t>
      </w:r>
      <w:r w:rsidDel="00000000" w:rsidR="00000000" w:rsidRPr="00000000">
        <w:rPr>
          <w:rFonts w:ascii="Cambria" w:cs="Cambria" w:eastAsia="Cambria" w:hAnsi="Cambria"/>
          <w:sz w:val="28"/>
          <w:szCs w:val="28"/>
          <w:rtl w:val="0"/>
        </w:rPr>
        <w:t xml:space="preserve">For your own purposes, identify important facts and ideas from the reading that help you summarize and understand the content from this section. This can take whatever form you like but make sure it is meaningful to you. Ideally this should help prevent you from having to reread all the sources when you refer back to this topic</w:t>
      </w:r>
    </w:p>
    <w:p w:rsidR="00000000" w:rsidDel="00000000" w:rsidP="00000000" w:rsidRDefault="00000000" w:rsidRPr="00000000" w14:paraId="00000026">
      <w:pPr>
        <w:rPr>
          <w:rFonts w:ascii="Cambria" w:cs="Cambria" w:eastAsia="Cambria" w:hAnsi="Cambria"/>
          <w:sz w:val="28"/>
          <w:szCs w:val="28"/>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7">
            <w:pPr>
              <w:widowControl w:val="0"/>
              <w:spacing w:line="240" w:lineRule="auto"/>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2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9">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A">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Your Questions </w:t>
      </w:r>
      <w:r w:rsidDel="00000000" w:rsidR="00000000" w:rsidRPr="00000000">
        <w:rPr>
          <w:rFonts w:ascii="Cambria" w:cs="Cambria" w:eastAsia="Cambria" w:hAnsi="Cambria"/>
          <w:sz w:val="28"/>
          <w:szCs w:val="28"/>
          <w:rtl w:val="0"/>
        </w:rPr>
        <w:t xml:space="preserve">(keep track of specific questions of yours that come up while reading that you want to discuss or understand better.</w:t>
      </w:r>
    </w:p>
    <w:p w:rsidR="00000000" w:rsidDel="00000000" w:rsidP="00000000" w:rsidRDefault="00000000" w:rsidRPr="00000000" w14:paraId="0000002B">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C">
      <w:pPr>
        <w:rPr>
          <w:rFonts w:ascii="Cambria" w:cs="Cambria" w:eastAsia="Cambria" w:hAnsi="Cambria"/>
          <w:b w:val="1"/>
          <w:sz w:val="28"/>
          <w:szCs w:val="28"/>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D">
            <w:pPr>
              <w:widowControl w:val="0"/>
              <w:spacing w:line="240" w:lineRule="auto"/>
              <w:rPr>
                <w:rFonts w:ascii="Cambria" w:cs="Cambria" w:eastAsia="Cambria" w:hAnsi="Cambria"/>
                <w:b w:val="1"/>
                <w:sz w:val="28"/>
                <w:szCs w:val="28"/>
              </w:rPr>
            </w:pPr>
            <w:r w:rsidDel="00000000" w:rsidR="00000000" w:rsidRPr="00000000">
              <w:rPr>
                <w:rtl w:val="0"/>
              </w:rPr>
            </w:r>
          </w:p>
        </w:tc>
      </w:tr>
    </w:tbl>
    <w:p w:rsidR="00000000" w:rsidDel="00000000" w:rsidP="00000000" w:rsidRDefault="00000000" w:rsidRPr="00000000" w14:paraId="0000002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F">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Respond</w:t>
      </w:r>
    </w:p>
    <w:p w:rsidR="00000000" w:rsidDel="00000000" w:rsidP="00000000" w:rsidRDefault="00000000" w:rsidRPr="00000000" w14:paraId="00000030">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1">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1. Explain the nature of the relationship between Saudi Arabia and Iran. Include some specific details and refer to events.</w:t>
      </w:r>
    </w:p>
    <w:p w:rsidR="00000000" w:rsidDel="00000000" w:rsidP="00000000" w:rsidRDefault="00000000" w:rsidRPr="00000000" w14:paraId="00000032">
      <w:pPr>
        <w:rPr>
          <w:rFonts w:ascii="Cambria" w:cs="Cambria" w:eastAsia="Cambria" w:hAnsi="Cambria"/>
          <w:sz w:val="28"/>
          <w:szCs w:val="28"/>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3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5">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2. Explain in your own words how Iran uses its proxies to exert power in the Middle East. Refer to specific groups.</w:t>
      </w:r>
    </w:p>
    <w:p w:rsidR="00000000" w:rsidDel="00000000" w:rsidP="00000000" w:rsidRDefault="00000000" w:rsidRPr="00000000" w14:paraId="00000036">
      <w:pPr>
        <w:rPr>
          <w:rFonts w:ascii="Cambria" w:cs="Cambria" w:eastAsia="Cambria" w:hAnsi="Cambria"/>
          <w:sz w:val="28"/>
          <w:szCs w:val="28"/>
        </w:rPr>
      </w:pPr>
      <w:r w:rsidDel="00000000" w:rsidR="00000000" w:rsidRPr="00000000">
        <w:rPr>
          <w:rtl w:val="0"/>
        </w:rPr>
      </w:r>
    </w:p>
    <w:tbl>
      <w:tblPr>
        <w:tblStyle w:val="Table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3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3. Why does Iran exert power through its proxies rather than directly through its own military?</w:t>
      </w:r>
    </w:p>
    <w:p w:rsidR="00000000" w:rsidDel="00000000" w:rsidP="00000000" w:rsidRDefault="00000000" w:rsidRPr="00000000" w14:paraId="0000003A">
      <w:pPr>
        <w:rPr>
          <w:rFonts w:ascii="Cambria" w:cs="Cambria" w:eastAsia="Cambria" w:hAnsi="Cambria"/>
          <w:sz w:val="28"/>
          <w:szCs w:val="28"/>
        </w:rPr>
      </w:pPr>
      <w:r w:rsidDel="00000000" w:rsidR="00000000" w:rsidRPr="00000000">
        <w:rPr>
          <w:rtl w:val="0"/>
        </w:rPr>
      </w:r>
    </w:p>
    <w:tbl>
      <w:tblPr>
        <w:tblStyle w:val="Table6"/>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3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D">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4. What benefit do proxy groups get from allying themselves to Iran?</w:t>
      </w:r>
    </w:p>
    <w:p w:rsidR="00000000" w:rsidDel="00000000" w:rsidP="00000000" w:rsidRDefault="00000000" w:rsidRPr="00000000" w14:paraId="0000003E">
      <w:pPr>
        <w:rPr>
          <w:rFonts w:ascii="Cambria" w:cs="Cambria" w:eastAsia="Cambria" w:hAnsi="Cambria"/>
          <w:sz w:val="28"/>
          <w:szCs w:val="28"/>
        </w:rPr>
      </w:pPr>
      <w:r w:rsidDel="00000000" w:rsidR="00000000" w:rsidRPr="00000000">
        <w:rPr>
          <w:rtl w:val="0"/>
        </w:rPr>
      </w:r>
    </w:p>
    <w:tbl>
      <w:tblPr>
        <w:tblStyle w:val="Table7"/>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40">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1">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5. How Iran’s use of proxies undermine other nation states’ sovereignty?</w:t>
      </w:r>
    </w:p>
    <w:p w:rsidR="00000000" w:rsidDel="00000000" w:rsidP="00000000" w:rsidRDefault="00000000" w:rsidRPr="00000000" w14:paraId="00000042">
      <w:pPr>
        <w:rPr>
          <w:rFonts w:ascii="Cambria" w:cs="Cambria" w:eastAsia="Cambria" w:hAnsi="Cambria"/>
        </w:rPr>
      </w:pPr>
      <w:r w:rsidDel="00000000" w:rsidR="00000000" w:rsidRPr="00000000">
        <w:rPr>
          <w:rtl w:val="0"/>
        </w:rPr>
      </w:r>
    </w:p>
    <w:tbl>
      <w:tblPr>
        <w:tblStyle w:val="Table8"/>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44">
      <w:pPr>
        <w:rPr>
          <w:rFonts w:ascii="Cambria" w:cs="Cambria" w:eastAsia="Cambria" w:hAnsi="Cambria"/>
        </w:rPr>
      </w:pPr>
      <w:r w:rsidDel="00000000" w:rsidR="00000000" w:rsidRPr="00000000">
        <w:rPr>
          <w:rtl w:val="0"/>
        </w:rPr>
      </w:r>
    </w:p>
    <w:p w:rsidR="00000000" w:rsidDel="00000000" w:rsidP="00000000" w:rsidRDefault="00000000" w:rsidRPr="00000000" w14:paraId="00000045">
      <w:pPr>
        <w:pStyle w:val="Heading1"/>
        <w:rPr>
          <w:rFonts w:ascii="Cambria" w:cs="Cambria" w:eastAsia="Cambria" w:hAnsi="Cambria"/>
          <w:b w:val="1"/>
        </w:rPr>
      </w:pPr>
      <w:bookmarkStart w:colFirst="0" w:colLast="0" w:name="_j0hmcpsa77s1" w:id="2"/>
      <w:bookmarkEnd w:id="2"/>
      <w:r w:rsidDel="00000000" w:rsidR="00000000" w:rsidRPr="00000000">
        <w:rPr>
          <w:rFonts w:ascii="Cambria" w:cs="Cambria" w:eastAsia="Cambria" w:hAnsi="Cambria"/>
          <w:b w:val="1"/>
          <w:rtl w:val="0"/>
        </w:rPr>
        <w:t xml:space="preserve">Topic 4: Cyber Power </w:t>
      </w:r>
    </w:p>
    <w:p w:rsidR="00000000" w:rsidDel="00000000" w:rsidP="00000000" w:rsidRDefault="00000000" w:rsidRPr="00000000" w14:paraId="00000046">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1. Stuxnet: The real life sci-fi story of 'the world's first digital weapon</w:t>
      </w:r>
    </w:p>
    <w:p w:rsidR="00000000" w:rsidDel="00000000" w:rsidP="00000000" w:rsidRDefault="00000000" w:rsidRPr="00000000" w14:paraId="00000047">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8">
      <w:pPr>
        <w:rPr>
          <w:rFonts w:ascii="Cambria" w:cs="Cambria" w:eastAsia="Cambria" w:hAnsi="Cambria"/>
          <w:sz w:val="28"/>
          <w:szCs w:val="28"/>
        </w:rPr>
      </w:pPr>
      <w:hyperlink r:id="rId10">
        <w:r w:rsidDel="00000000" w:rsidR="00000000" w:rsidRPr="00000000">
          <w:rPr>
            <w:rFonts w:ascii="Cambria" w:cs="Cambria" w:eastAsia="Cambria" w:hAnsi="Cambria"/>
            <w:color w:val="1155cc"/>
            <w:sz w:val="28"/>
            <w:szCs w:val="28"/>
            <w:u w:val="single"/>
            <w:rtl w:val="0"/>
          </w:rPr>
          <w:t xml:space="preserve">https://www.abc.net.au/triplej/programs/hack/the-worlds-first-digital-weapon-stuxnet/7926298</w:t>
        </w:r>
      </w:hyperlink>
      <w:r w:rsidDel="00000000" w:rsidR="00000000" w:rsidRPr="00000000">
        <w:rPr>
          <w:rtl w:val="0"/>
        </w:rPr>
      </w:r>
    </w:p>
    <w:p w:rsidR="00000000" w:rsidDel="00000000" w:rsidP="00000000" w:rsidRDefault="00000000" w:rsidRPr="00000000" w14:paraId="0000004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A">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2. (Optional) An Unprecedented Look at Stuxnet, the World's First Digital Weapon</w:t>
      </w:r>
    </w:p>
    <w:p w:rsidR="00000000" w:rsidDel="00000000" w:rsidP="00000000" w:rsidRDefault="00000000" w:rsidRPr="00000000" w14:paraId="0000004B">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C">
      <w:pPr>
        <w:rPr>
          <w:rFonts w:ascii="Cambria" w:cs="Cambria" w:eastAsia="Cambria" w:hAnsi="Cambria"/>
          <w:sz w:val="28"/>
          <w:szCs w:val="28"/>
        </w:rPr>
      </w:pPr>
      <w:hyperlink r:id="rId11">
        <w:r w:rsidDel="00000000" w:rsidR="00000000" w:rsidRPr="00000000">
          <w:rPr>
            <w:rFonts w:ascii="Cambria" w:cs="Cambria" w:eastAsia="Cambria" w:hAnsi="Cambria"/>
            <w:color w:val="1155cc"/>
            <w:sz w:val="28"/>
            <w:szCs w:val="28"/>
            <w:u w:val="single"/>
            <w:rtl w:val="0"/>
          </w:rPr>
          <w:t xml:space="preserve">https://www.wired.com/2014/11/countdown-to-zero-day-stuxnet/</w:t>
        </w:r>
      </w:hyperlink>
      <w:r w:rsidDel="00000000" w:rsidR="00000000" w:rsidRPr="00000000">
        <w:rPr>
          <w:rtl w:val="0"/>
        </w:rPr>
      </w:r>
    </w:p>
    <w:p w:rsidR="00000000" w:rsidDel="00000000" w:rsidP="00000000" w:rsidRDefault="00000000" w:rsidRPr="00000000" w14:paraId="0000004D">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4E">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3. Federal Authorities Warn Of Iran's Cyber Threat Capabilities</w:t>
      </w:r>
      <w:r w:rsidDel="00000000" w:rsidR="00000000" w:rsidRPr="00000000">
        <w:rPr>
          <w:rFonts w:ascii="Cambria" w:cs="Cambria" w:eastAsia="Cambria" w:hAnsi="Cambria"/>
          <w:sz w:val="28"/>
          <w:szCs w:val="28"/>
          <w:rtl w:val="0"/>
        </w:rPr>
        <w:t xml:space="preserve"> (listen, 4 minutes, or read transcript)</w:t>
      </w:r>
    </w:p>
    <w:p w:rsidR="00000000" w:rsidDel="00000000" w:rsidP="00000000" w:rsidRDefault="00000000" w:rsidRPr="00000000" w14:paraId="0000004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0">
      <w:pPr>
        <w:rPr>
          <w:rFonts w:ascii="Cambria" w:cs="Cambria" w:eastAsia="Cambria" w:hAnsi="Cambria"/>
          <w:sz w:val="28"/>
          <w:szCs w:val="28"/>
        </w:rPr>
      </w:pPr>
      <w:hyperlink r:id="rId12">
        <w:r w:rsidDel="00000000" w:rsidR="00000000" w:rsidRPr="00000000">
          <w:rPr>
            <w:rFonts w:ascii="Cambria" w:cs="Cambria" w:eastAsia="Cambria" w:hAnsi="Cambria"/>
            <w:color w:val="1155cc"/>
            <w:sz w:val="28"/>
            <w:szCs w:val="28"/>
            <w:u w:val="single"/>
            <w:rtl w:val="0"/>
          </w:rPr>
          <w:t xml:space="preserve">https://www.npr.org/2020/01/09/794816793/federal-authorities-warn-of-irans-cyber-threat-capabilities</w:t>
        </w:r>
      </w:hyperlink>
      <w:r w:rsidDel="00000000" w:rsidR="00000000" w:rsidRPr="00000000">
        <w:rPr>
          <w:rtl w:val="0"/>
        </w:rPr>
      </w:r>
    </w:p>
    <w:p w:rsidR="00000000" w:rsidDel="00000000" w:rsidP="00000000" w:rsidRDefault="00000000" w:rsidRPr="00000000" w14:paraId="0000005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2">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4. We Talked to Experts About Iran's Cyberwar Capabilities</w:t>
      </w:r>
    </w:p>
    <w:p w:rsidR="00000000" w:rsidDel="00000000" w:rsidP="00000000" w:rsidRDefault="00000000" w:rsidRPr="00000000" w14:paraId="0000005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4">
      <w:pPr>
        <w:rPr>
          <w:rFonts w:ascii="Cambria" w:cs="Cambria" w:eastAsia="Cambria" w:hAnsi="Cambria"/>
          <w:sz w:val="28"/>
          <w:szCs w:val="28"/>
        </w:rPr>
      </w:pPr>
      <w:hyperlink r:id="rId13">
        <w:r w:rsidDel="00000000" w:rsidR="00000000" w:rsidRPr="00000000">
          <w:rPr>
            <w:rFonts w:ascii="Cambria" w:cs="Cambria" w:eastAsia="Cambria" w:hAnsi="Cambria"/>
            <w:color w:val="1155cc"/>
            <w:sz w:val="28"/>
            <w:szCs w:val="28"/>
            <w:u w:val="single"/>
            <w:rtl w:val="0"/>
          </w:rPr>
          <w:t xml:space="preserve">https://www.vice.com/en_us/article/v74mx9/we-talked-to-experts-about-irans-cyberwar-capabilities</w:t>
        </w:r>
      </w:hyperlink>
      <w:r w:rsidDel="00000000" w:rsidR="00000000" w:rsidRPr="00000000">
        <w:rPr>
          <w:rtl w:val="0"/>
        </w:rPr>
      </w:r>
    </w:p>
    <w:p w:rsidR="00000000" w:rsidDel="00000000" w:rsidP="00000000" w:rsidRDefault="00000000" w:rsidRPr="00000000" w14:paraId="0000005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5. (optional) </w:t>
      </w:r>
      <w:r w:rsidDel="00000000" w:rsidR="00000000" w:rsidRPr="00000000">
        <w:rPr>
          <w:rFonts w:ascii="Cambria" w:cs="Cambria" w:eastAsia="Cambria" w:hAnsi="Cambria"/>
          <w:b w:val="1"/>
          <w:sz w:val="28"/>
          <w:szCs w:val="28"/>
          <w:rtl w:val="0"/>
        </w:rPr>
        <w:t xml:space="preserve">Summary of Iran’s Cyber Capabilities.</w:t>
      </w:r>
      <w:r w:rsidDel="00000000" w:rsidR="00000000" w:rsidRPr="00000000">
        <w:rPr>
          <w:rFonts w:ascii="Cambria" w:cs="Cambria" w:eastAsia="Cambria" w:hAnsi="Cambria"/>
          <w:sz w:val="28"/>
          <w:szCs w:val="28"/>
          <w:rtl w:val="0"/>
        </w:rPr>
        <w:t xml:space="preserve"> Originally written for the US Congress.</w:t>
      </w:r>
    </w:p>
    <w:p w:rsidR="00000000" w:rsidDel="00000000" w:rsidP="00000000" w:rsidRDefault="00000000" w:rsidRPr="00000000" w14:paraId="0000005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8">
      <w:pPr>
        <w:rPr>
          <w:rFonts w:ascii="Cambria" w:cs="Cambria" w:eastAsia="Cambria" w:hAnsi="Cambria"/>
          <w:b w:val="1"/>
          <w:sz w:val="28"/>
          <w:szCs w:val="28"/>
        </w:rPr>
      </w:pPr>
      <w:hyperlink r:id="rId14">
        <w:r w:rsidDel="00000000" w:rsidR="00000000" w:rsidRPr="00000000">
          <w:rPr>
            <w:rFonts w:ascii="Cambria" w:cs="Cambria" w:eastAsia="Cambria" w:hAnsi="Cambria"/>
            <w:color w:val="1155cc"/>
            <w:sz w:val="28"/>
            <w:szCs w:val="28"/>
            <w:u w:val="single"/>
            <w:rtl w:val="0"/>
          </w:rPr>
          <w:t xml:space="preserve">https://crsreports.congress.gov/product/pdf/IF/IF11406</w:t>
        </w:r>
      </w:hyperlink>
      <w:r w:rsidDel="00000000" w:rsidR="00000000" w:rsidRPr="00000000">
        <w:rPr>
          <w:rtl w:val="0"/>
        </w:rPr>
      </w:r>
    </w:p>
    <w:p w:rsidR="00000000" w:rsidDel="00000000" w:rsidP="00000000" w:rsidRDefault="00000000" w:rsidRPr="00000000" w14:paraId="0000005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5A">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Key Facts and Information: </w:t>
      </w:r>
      <w:r w:rsidDel="00000000" w:rsidR="00000000" w:rsidRPr="00000000">
        <w:rPr>
          <w:rFonts w:ascii="Cambria" w:cs="Cambria" w:eastAsia="Cambria" w:hAnsi="Cambria"/>
          <w:sz w:val="28"/>
          <w:szCs w:val="28"/>
          <w:rtl w:val="0"/>
        </w:rPr>
        <w:t xml:space="preserve">For your own purposes, identify important facts and ideas from the reading that help you summarize and understand the content from this section. This can take whatever form you like but make sure it is meaningful to you. Ideally this should help prevent you from having to reread all the sources when you refer back to this topic</w:t>
      </w:r>
    </w:p>
    <w:p w:rsidR="00000000" w:rsidDel="00000000" w:rsidP="00000000" w:rsidRDefault="00000000" w:rsidRPr="00000000" w14:paraId="0000005B">
      <w:pPr>
        <w:rPr>
          <w:rFonts w:ascii="Cambria" w:cs="Cambria" w:eastAsia="Cambria" w:hAnsi="Cambria"/>
        </w:rPr>
      </w:pPr>
      <w:r w:rsidDel="00000000" w:rsidR="00000000" w:rsidRPr="00000000">
        <w:rPr>
          <w:rtl w:val="0"/>
        </w:rPr>
      </w:r>
    </w:p>
    <w:tbl>
      <w:tblPr>
        <w:tblStyle w:val="Table9"/>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C">
            <w:pPr>
              <w:widowControl w:val="0"/>
              <w:spacing w:line="240" w:lineRule="auto"/>
              <w:rPr>
                <w:rFonts w:ascii="Cambria" w:cs="Cambria" w:eastAsia="Cambria" w:hAnsi="Cambria"/>
              </w:rPr>
            </w:pPr>
            <w:r w:rsidDel="00000000" w:rsidR="00000000" w:rsidRPr="00000000">
              <w:rPr>
                <w:rtl w:val="0"/>
              </w:rPr>
            </w:r>
          </w:p>
        </w:tc>
      </w:tr>
    </w:tbl>
    <w:p w:rsidR="00000000" w:rsidDel="00000000" w:rsidP="00000000" w:rsidRDefault="00000000" w:rsidRPr="00000000" w14:paraId="0000005D">
      <w:pPr>
        <w:rPr>
          <w:rFonts w:ascii="Cambria" w:cs="Cambria" w:eastAsia="Cambria" w:hAnsi="Cambria"/>
        </w:rPr>
      </w:pPr>
      <w:r w:rsidDel="00000000" w:rsidR="00000000" w:rsidRPr="00000000">
        <w:rPr>
          <w:rtl w:val="0"/>
        </w:rPr>
      </w:r>
    </w:p>
    <w:p w:rsidR="00000000" w:rsidDel="00000000" w:rsidP="00000000" w:rsidRDefault="00000000" w:rsidRPr="00000000" w14:paraId="0000005E">
      <w:pPr>
        <w:rPr>
          <w:rFonts w:ascii="Cambria" w:cs="Cambria" w:eastAsia="Cambria" w:hAnsi="Cambria"/>
          <w:b w:val="1"/>
        </w:rPr>
      </w:pPr>
      <w:r w:rsidDel="00000000" w:rsidR="00000000" w:rsidRPr="00000000">
        <w:rPr>
          <w:rtl w:val="0"/>
        </w:rPr>
      </w:r>
    </w:p>
    <w:p w:rsidR="00000000" w:rsidDel="00000000" w:rsidP="00000000" w:rsidRDefault="00000000" w:rsidRPr="00000000" w14:paraId="0000005F">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Your Questions </w:t>
      </w:r>
      <w:r w:rsidDel="00000000" w:rsidR="00000000" w:rsidRPr="00000000">
        <w:rPr>
          <w:rFonts w:ascii="Cambria" w:cs="Cambria" w:eastAsia="Cambria" w:hAnsi="Cambria"/>
          <w:sz w:val="28"/>
          <w:szCs w:val="28"/>
          <w:rtl w:val="0"/>
        </w:rPr>
        <w:t xml:space="preserve">(keep track of specific questions of yours that come up while reading that you want to discuss or understand better.</w:t>
      </w:r>
    </w:p>
    <w:p w:rsidR="00000000" w:rsidDel="00000000" w:rsidP="00000000" w:rsidRDefault="00000000" w:rsidRPr="00000000" w14:paraId="00000060">
      <w:pPr>
        <w:rPr>
          <w:rFonts w:ascii="Cambria" w:cs="Cambria" w:eastAsia="Cambria" w:hAnsi="Cambria"/>
          <w:b w:val="1"/>
        </w:rPr>
      </w:pPr>
      <w:r w:rsidDel="00000000" w:rsidR="00000000" w:rsidRPr="00000000">
        <w:rPr>
          <w:rtl w:val="0"/>
        </w:rPr>
      </w:r>
    </w:p>
    <w:tbl>
      <w:tblPr>
        <w:tblStyle w:val="Table10"/>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1">
            <w:pPr>
              <w:widowControl w:val="0"/>
              <w:spacing w:line="240" w:lineRule="auto"/>
              <w:rPr>
                <w:rFonts w:ascii="Cambria" w:cs="Cambria" w:eastAsia="Cambria" w:hAnsi="Cambria"/>
                <w:b w:val="1"/>
              </w:rPr>
            </w:pPr>
            <w:r w:rsidDel="00000000" w:rsidR="00000000" w:rsidRPr="00000000">
              <w:rPr>
                <w:rtl w:val="0"/>
              </w:rPr>
            </w:r>
          </w:p>
        </w:tc>
      </w:tr>
    </w:tbl>
    <w:p w:rsidR="00000000" w:rsidDel="00000000" w:rsidP="00000000" w:rsidRDefault="00000000" w:rsidRPr="00000000" w14:paraId="00000062">
      <w:pPr>
        <w:rPr>
          <w:rFonts w:ascii="Cambria" w:cs="Cambria" w:eastAsia="Cambria" w:hAnsi="Cambria"/>
        </w:rPr>
      </w:pPr>
      <w:r w:rsidDel="00000000" w:rsidR="00000000" w:rsidRPr="00000000">
        <w:rPr>
          <w:rtl w:val="0"/>
        </w:rPr>
      </w:r>
    </w:p>
    <w:p w:rsidR="00000000" w:rsidDel="00000000" w:rsidP="00000000" w:rsidRDefault="00000000" w:rsidRPr="00000000" w14:paraId="00000063">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Respond</w:t>
      </w:r>
    </w:p>
    <w:p w:rsidR="00000000" w:rsidDel="00000000" w:rsidP="00000000" w:rsidRDefault="00000000" w:rsidRPr="00000000" w14:paraId="0000006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5">
      <w:pPr>
        <w:widowControl w:val="0"/>
        <w:numPr>
          <w:ilvl w:val="0"/>
          <w:numId w:val="1"/>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Discuss how cyberwarfare is different from conventional warfare (military, guns, tanks, etc.)</w:t>
      </w:r>
    </w:p>
    <w:p w:rsidR="00000000" w:rsidDel="00000000" w:rsidP="00000000" w:rsidRDefault="00000000" w:rsidRPr="00000000" w14:paraId="00000066">
      <w:pPr>
        <w:widowControl w:val="0"/>
        <w:spacing w:line="240" w:lineRule="auto"/>
        <w:ind w:left="72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7">
      <w:pPr>
        <w:widowControl w:val="0"/>
        <w:spacing w:line="240" w:lineRule="auto"/>
        <w:ind w:left="720" w:firstLine="0"/>
        <w:rPr>
          <w:rFonts w:ascii="Cambria" w:cs="Cambria" w:eastAsia="Cambria" w:hAnsi="Cambria"/>
          <w:sz w:val="28"/>
          <w:szCs w:val="28"/>
        </w:rPr>
      </w:pPr>
      <w:r w:rsidDel="00000000" w:rsidR="00000000" w:rsidRPr="00000000">
        <w:rPr>
          <w:rtl w:val="0"/>
        </w:rPr>
      </w:r>
    </w:p>
    <w:tbl>
      <w:tblPr>
        <w:tblStyle w:val="Table11"/>
        <w:tblW w:w="8640.0" w:type="dxa"/>
        <w:jc w:val="left"/>
        <w:tblInd w:w="8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640"/>
        <w:tblGridChange w:id="0">
          <w:tblGrid>
            <w:gridCol w:w="86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69">
      <w:pPr>
        <w:widowControl w:val="0"/>
        <w:spacing w:line="240" w:lineRule="auto"/>
        <w:ind w:left="72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A">
      <w:pPr>
        <w:widowControl w:val="0"/>
        <w:numPr>
          <w:ilvl w:val="0"/>
          <w:numId w:val="1"/>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Why would a nation choose to engage in cyber rather than conventional warfare?</w:t>
      </w:r>
    </w:p>
    <w:p w:rsidR="00000000" w:rsidDel="00000000" w:rsidP="00000000" w:rsidRDefault="00000000" w:rsidRPr="00000000" w14:paraId="0000006B">
      <w:pPr>
        <w:widowControl w:val="0"/>
        <w:spacing w:line="240" w:lineRule="auto"/>
        <w:ind w:left="720" w:firstLine="0"/>
        <w:rPr>
          <w:rFonts w:ascii="Cambria" w:cs="Cambria" w:eastAsia="Cambria" w:hAnsi="Cambria"/>
          <w:sz w:val="28"/>
          <w:szCs w:val="28"/>
        </w:rPr>
      </w:pPr>
      <w:r w:rsidDel="00000000" w:rsidR="00000000" w:rsidRPr="00000000">
        <w:rPr>
          <w:rtl w:val="0"/>
        </w:rPr>
      </w:r>
    </w:p>
    <w:tbl>
      <w:tblPr>
        <w:tblStyle w:val="Table12"/>
        <w:tblW w:w="8640.0" w:type="dxa"/>
        <w:jc w:val="left"/>
        <w:tblInd w:w="8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640"/>
        <w:tblGridChange w:id="0">
          <w:tblGrid>
            <w:gridCol w:w="86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6D">
      <w:pPr>
        <w:widowControl w:val="0"/>
        <w:spacing w:line="240" w:lineRule="auto"/>
        <w:ind w:left="720" w:firstLine="0"/>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6E">
      <w:pPr>
        <w:widowControl w:val="0"/>
        <w:numPr>
          <w:ilvl w:val="0"/>
          <w:numId w:val="1"/>
        </w:numPr>
        <w:spacing w:line="240" w:lineRule="auto"/>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How does cyber warfare connect to the concept of sovereignty?</w:t>
      </w:r>
    </w:p>
    <w:p w:rsidR="00000000" w:rsidDel="00000000" w:rsidP="00000000" w:rsidRDefault="00000000" w:rsidRPr="00000000" w14:paraId="0000006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0">
      <w:pPr>
        <w:rPr>
          <w:rFonts w:ascii="Cambria" w:cs="Cambria" w:eastAsia="Cambria" w:hAnsi="Cambria"/>
          <w:sz w:val="28"/>
          <w:szCs w:val="28"/>
        </w:rPr>
      </w:pPr>
      <w:r w:rsidDel="00000000" w:rsidR="00000000" w:rsidRPr="00000000">
        <w:rPr>
          <w:rtl w:val="0"/>
        </w:rPr>
      </w:r>
    </w:p>
    <w:tbl>
      <w:tblPr>
        <w:tblStyle w:val="Table1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7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3">
      <w:pPr>
        <w:rPr>
          <w:rFonts w:ascii="Cambria" w:cs="Cambria" w:eastAsia="Cambria" w:hAnsi="Cambria"/>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wired.com/2014/11/countdown-to-zero-day-stuxnet/" TargetMode="External"/><Relationship Id="rId10" Type="http://schemas.openxmlformats.org/officeDocument/2006/relationships/hyperlink" Target="https://www.abc.net.au/triplej/programs/hack/the-worlds-first-digital-weapon-stuxnet/7926298" TargetMode="External"/><Relationship Id="rId13" Type="http://schemas.openxmlformats.org/officeDocument/2006/relationships/hyperlink" Target="https://www.vice.com/en_us/article/v74mx9/we-talked-to-experts-about-irans-cyberwar-capabilities" TargetMode="External"/><Relationship Id="rId12" Type="http://schemas.openxmlformats.org/officeDocument/2006/relationships/hyperlink" Target="https://www.npr.org/2020/01/09/794816793/federal-authorities-warn-of-irans-cyber-threat-capabilitie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washingtonpost.com/world/2020/01/03/iran-has-invested-allies-proxies-across-middle-east-heres-where-they-stand-after-soleimanis-death/" TargetMode="External"/><Relationship Id="rId14" Type="http://schemas.openxmlformats.org/officeDocument/2006/relationships/hyperlink" Target="https://crsreports.congress.gov/product/pdf/IF/IF11406" TargetMode="External"/><Relationship Id="rId5" Type="http://schemas.openxmlformats.org/officeDocument/2006/relationships/styles" Target="styles.xml"/><Relationship Id="rId6" Type="http://schemas.openxmlformats.org/officeDocument/2006/relationships/hyperlink" Target="https://www.youtube.com/watch?v=veMFCFyOwFI" TargetMode="External"/><Relationship Id="rId7" Type="http://schemas.openxmlformats.org/officeDocument/2006/relationships/hyperlink" Target="https://www.bbc.com/news/world-middle-east-42008809" TargetMode="External"/><Relationship Id="rId8" Type="http://schemas.openxmlformats.org/officeDocument/2006/relationships/hyperlink" Target="https://www.youtube.com/watch?v=WeNPhlaQh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