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169F16" w14:textId="77777777" w:rsidR="00E12E34" w:rsidRDefault="00EC6824">
      <w:pPr>
        <w:rPr>
          <w:rFonts w:ascii="Cambria" w:eastAsia="Cambria" w:hAnsi="Cambria" w:cs="Cambria"/>
          <w:sz w:val="28"/>
          <w:szCs w:val="28"/>
        </w:rPr>
      </w:pPr>
      <w:r>
        <w:rPr>
          <w:rFonts w:ascii="Cambria" w:eastAsia="Cambria" w:hAnsi="Cambria" w:cs="Cambria"/>
          <w:b/>
          <w:sz w:val="28"/>
          <w:szCs w:val="28"/>
        </w:rPr>
        <w:t xml:space="preserve">Do Now: </w:t>
      </w:r>
      <w:r>
        <w:rPr>
          <w:rFonts w:ascii="Cambria" w:eastAsia="Cambria" w:hAnsi="Cambria" w:cs="Cambria"/>
          <w:sz w:val="28"/>
          <w:szCs w:val="28"/>
        </w:rPr>
        <w:t>Prisoner’s dilemma</w:t>
      </w:r>
    </w:p>
    <w:p w14:paraId="77169F17" w14:textId="77777777" w:rsidR="00E12E34" w:rsidRDefault="00E12E34">
      <w:pPr>
        <w:rPr>
          <w:rFonts w:ascii="Cambria" w:eastAsia="Cambria" w:hAnsi="Cambria" w:cs="Cambria"/>
          <w:sz w:val="28"/>
          <w:szCs w:val="28"/>
        </w:rPr>
      </w:pPr>
    </w:p>
    <w:p w14:paraId="77169F18" w14:textId="77777777" w:rsidR="00E12E34" w:rsidRDefault="00EC6824">
      <w:pPr>
        <w:rPr>
          <w:rFonts w:ascii="Cambria" w:eastAsia="Cambria" w:hAnsi="Cambria" w:cs="Cambria"/>
          <w:sz w:val="28"/>
          <w:szCs w:val="28"/>
        </w:rPr>
      </w:pPr>
      <w:r>
        <w:rPr>
          <w:rFonts w:ascii="Cambria" w:eastAsia="Cambria" w:hAnsi="Cambria" w:cs="Cambria"/>
          <w:b/>
          <w:sz w:val="28"/>
          <w:szCs w:val="28"/>
        </w:rPr>
        <w:t xml:space="preserve">Here’s the situation: </w:t>
      </w:r>
      <w:r>
        <w:rPr>
          <w:rFonts w:ascii="Cambria" w:eastAsia="Cambria" w:hAnsi="Cambria" w:cs="Cambria"/>
          <w:sz w:val="28"/>
          <w:szCs w:val="28"/>
        </w:rPr>
        <w:t>You and an accomplice (not a friend) have committed a crime and the following day, each of you is picked up by the police for questioning. You are placed in separate rooms and cannot communicate with each other. They have some evidence to convict each of y</w:t>
      </w:r>
      <w:r>
        <w:rPr>
          <w:rFonts w:ascii="Cambria" w:eastAsia="Cambria" w:hAnsi="Cambria" w:cs="Cambria"/>
          <w:sz w:val="28"/>
          <w:szCs w:val="28"/>
        </w:rPr>
        <w:t>ou but a confession would make their case a lot stronger.</w:t>
      </w:r>
    </w:p>
    <w:p w14:paraId="77169F19" w14:textId="77777777" w:rsidR="00E12E34" w:rsidRDefault="00E12E34">
      <w:pPr>
        <w:rPr>
          <w:rFonts w:ascii="Cambria" w:eastAsia="Cambria" w:hAnsi="Cambria" w:cs="Cambria"/>
          <w:sz w:val="28"/>
          <w:szCs w:val="28"/>
        </w:rPr>
      </w:pPr>
    </w:p>
    <w:p w14:paraId="77169F1A" w14:textId="77777777" w:rsidR="00E12E34" w:rsidRDefault="00EC6824">
      <w:pPr>
        <w:rPr>
          <w:rFonts w:ascii="Cambria" w:eastAsia="Cambria" w:hAnsi="Cambria" w:cs="Cambria"/>
          <w:sz w:val="28"/>
          <w:szCs w:val="28"/>
        </w:rPr>
      </w:pPr>
      <w:r>
        <w:rPr>
          <w:rFonts w:ascii="Cambria" w:eastAsia="Cambria" w:hAnsi="Cambria" w:cs="Cambria"/>
          <w:sz w:val="28"/>
          <w:szCs w:val="28"/>
        </w:rPr>
        <w:t>A clever prosecutor makes the following offer to each you and your accomplice:</w:t>
      </w:r>
    </w:p>
    <w:p w14:paraId="77169F1B" w14:textId="77777777" w:rsidR="00E12E34" w:rsidRDefault="00E12E34">
      <w:pPr>
        <w:rPr>
          <w:rFonts w:ascii="Cambria" w:eastAsia="Cambria" w:hAnsi="Cambria" w:cs="Cambria"/>
          <w:sz w:val="28"/>
          <w:szCs w:val="28"/>
        </w:rPr>
      </w:pPr>
    </w:p>
    <w:p w14:paraId="77169F1C" w14:textId="77777777" w:rsidR="00E12E34" w:rsidRDefault="00EC6824">
      <w:pPr>
        <w:rPr>
          <w:rFonts w:ascii="Cambria" w:eastAsia="Cambria" w:hAnsi="Cambria" w:cs="Cambria"/>
          <w:sz w:val="28"/>
          <w:szCs w:val="28"/>
        </w:rPr>
      </w:pPr>
      <w:r>
        <w:rPr>
          <w:rFonts w:ascii="Cambria" w:eastAsia="Cambria" w:hAnsi="Cambria" w:cs="Cambria"/>
          <w:sz w:val="28"/>
          <w:szCs w:val="28"/>
        </w:rPr>
        <w:t xml:space="preserve">“You may choose to confess or remain silent. If you confess and your accomplice remains </w:t>
      </w:r>
      <w:proofErr w:type="gramStart"/>
      <w:r>
        <w:rPr>
          <w:rFonts w:ascii="Cambria" w:eastAsia="Cambria" w:hAnsi="Cambria" w:cs="Cambria"/>
          <w:sz w:val="28"/>
          <w:szCs w:val="28"/>
        </w:rPr>
        <w:t>silent</w:t>
      </w:r>
      <w:proofErr w:type="gramEnd"/>
      <w:r>
        <w:rPr>
          <w:rFonts w:ascii="Cambria" w:eastAsia="Cambria" w:hAnsi="Cambria" w:cs="Cambria"/>
          <w:sz w:val="28"/>
          <w:szCs w:val="28"/>
        </w:rPr>
        <w:t xml:space="preserve"> I will drop all charge</w:t>
      </w:r>
      <w:r>
        <w:rPr>
          <w:rFonts w:ascii="Cambria" w:eastAsia="Cambria" w:hAnsi="Cambria" w:cs="Cambria"/>
          <w:sz w:val="28"/>
          <w:szCs w:val="28"/>
        </w:rPr>
        <w:t xml:space="preserve">s against you and use your testimony to ensure that your accomplice does serious time. Likewise, if your accomplice confesses while you remain silent, they will go free while you do the time. If you both </w:t>
      </w:r>
      <w:proofErr w:type="gramStart"/>
      <w:r>
        <w:rPr>
          <w:rFonts w:ascii="Cambria" w:eastAsia="Cambria" w:hAnsi="Cambria" w:cs="Cambria"/>
          <w:sz w:val="28"/>
          <w:szCs w:val="28"/>
        </w:rPr>
        <w:t>confess</w:t>
      </w:r>
      <w:proofErr w:type="gramEnd"/>
      <w:r>
        <w:rPr>
          <w:rFonts w:ascii="Cambria" w:eastAsia="Cambria" w:hAnsi="Cambria" w:cs="Cambria"/>
          <w:sz w:val="28"/>
          <w:szCs w:val="28"/>
        </w:rPr>
        <w:t xml:space="preserve"> I get two convictions, but I'll see to it th</w:t>
      </w:r>
      <w:r>
        <w:rPr>
          <w:rFonts w:ascii="Cambria" w:eastAsia="Cambria" w:hAnsi="Cambria" w:cs="Cambria"/>
          <w:sz w:val="28"/>
          <w:szCs w:val="28"/>
        </w:rPr>
        <w:t>at you both get early parole. If you both remain silent, I'll have to settle for token sentences on firearms possession charges. If you wish to confess, you must leave a note with the jailer before my return tomorrow morning.”</w:t>
      </w:r>
    </w:p>
    <w:p w14:paraId="77169F1D" w14:textId="77777777" w:rsidR="00E12E34" w:rsidRDefault="00E12E34">
      <w:pPr>
        <w:rPr>
          <w:rFonts w:ascii="Cambria" w:eastAsia="Cambria" w:hAnsi="Cambria" w:cs="Cambria"/>
          <w:b/>
          <w:sz w:val="28"/>
          <w:szCs w:val="28"/>
        </w:rPr>
      </w:pPr>
    </w:p>
    <w:p w14:paraId="77169F1E" w14:textId="77777777" w:rsidR="00E12E34" w:rsidRDefault="00EC6824">
      <w:pPr>
        <w:rPr>
          <w:rFonts w:ascii="Cambria" w:eastAsia="Cambria" w:hAnsi="Cambria" w:cs="Cambria"/>
          <w:sz w:val="28"/>
          <w:szCs w:val="28"/>
        </w:rPr>
      </w:pPr>
      <w:r>
        <w:rPr>
          <w:rFonts w:ascii="Cambria" w:eastAsia="Cambria" w:hAnsi="Cambria" w:cs="Cambria"/>
          <w:b/>
          <w:sz w:val="28"/>
          <w:szCs w:val="28"/>
        </w:rPr>
        <w:t>What do you do?</w:t>
      </w:r>
      <w:r>
        <w:rPr>
          <w:rFonts w:ascii="Cambria" w:eastAsia="Cambria" w:hAnsi="Cambria" w:cs="Cambria"/>
          <w:sz w:val="28"/>
          <w:szCs w:val="28"/>
        </w:rPr>
        <w:t xml:space="preserve"> </w:t>
      </w:r>
    </w:p>
    <w:p w14:paraId="77169F1F" w14:textId="77777777" w:rsidR="00E12E34" w:rsidRDefault="00E12E34">
      <w:pPr>
        <w:rPr>
          <w:rFonts w:ascii="Cambria" w:eastAsia="Cambria" w:hAnsi="Cambria" w:cs="Cambria"/>
          <w:sz w:val="28"/>
          <w:szCs w:val="28"/>
        </w:rPr>
      </w:pPr>
    </w:p>
    <w:p w14:paraId="77169F20" w14:textId="77777777" w:rsidR="00E12E34" w:rsidRDefault="00EC6824">
      <w:pPr>
        <w:rPr>
          <w:rFonts w:ascii="Cambria" w:eastAsia="Cambria" w:hAnsi="Cambria" w:cs="Cambria"/>
          <w:sz w:val="28"/>
          <w:szCs w:val="28"/>
        </w:rPr>
      </w:pPr>
      <w:r>
        <w:rPr>
          <w:rFonts w:ascii="Cambria" w:eastAsia="Cambria" w:hAnsi="Cambria" w:cs="Cambria"/>
          <w:sz w:val="28"/>
          <w:szCs w:val="28"/>
        </w:rPr>
        <w:t>Say nothin</w:t>
      </w:r>
      <w:r>
        <w:rPr>
          <w:rFonts w:ascii="Cambria" w:eastAsia="Cambria" w:hAnsi="Cambria" w:cs="Cambria"/>
          <w:sz w:val="28"/>
          <w:szCs w:val="28"/>
        </w:rPr>
        <w:t>g? Or congress and betray your accomplice? Maybe you’re loyal but your accomplice isn’t...</w:t>
      </w:r>
    </w:p>
    <w:p w14:paraId="77169F21" w14:textId="77777777" w:rsidR="00E12E34" w:rsidRDefault="00E12E34">
      <w:pPr>
        <w:rPr>
          <w:rFonts w:ascii="Cambria" w:eastAsia="Cambria" w:hAnsi="Cambria" w:cs="Cambria"/>
          <w:sz w:val="28"/>
          <w:szCs w:val="28"/>
        </w:rPr>
      </w:pPr>
    </w:p>
    <w:p w14:paraId="77169F22" w14:textId="77777777" w:rsidR="00E12E34" w:rsidRDefault="00EC6824">
      <w:pPr>
        <w:rPr>
          <w:rFonts w:ascii="Cambria" w:eastAsia="Cambria" w:hAnsi="Cambria" w:cs="Cambria"/>
          <w:sz w:val="28"/>
          <w:szCs w:val="28"/>
        </w:rPr>
      </w:pPr>
      <w:r>
        <w:rPr>
          <w:rFonts w:ascii="Cambria" w:eastAsia="Cambria" w:hAnsi="Cambria" w:cs="Cambria"/>
          <w:sz w:val="28"/>
          <w:szCs w:val="28"/>
        </w:rPr>
        <w:t>Here are all the possible outcomes and the prison sentences that come with each.</w:t>
      </w:r>
    </w:p>
    <w:p w14:paraId="77169F23" w14:textId="77777777" w:rsidR="00E12E34" w:rsidRDefault="00E12E34">
      <w:pPr>
        <w:rPr>
          <w:rFonts w:ascii="Cambria" w:eastAsia="Cambria" w:hAnsi="Cambria" w:cs="Cambria"/>
          <w:sz w:val="28"/>
          <w:szCs w:val="28"/>
        </w:rPr>
      </w:pP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E12E34" w14:paraId="77169F27" w14:textId="77777777">
        <w:tc>
          <w:tcPr>
            <w:tcW w:w="3120" w:type="dxa"/>
            <w:shd w:val="clear" w:color="auto" w:fill="auto"/>
            <w:tcMar>
              <w:top w:w="100" w:type="dxa"/>
              <w:left w:w="100" w:type="dxa"/>
              <w:bottom w:w="100" w:type="dxa"/>
              <w:right w:w="100" w:type="dxa"/>
            </w:tcMar>
          </w:tcPr>
          <w:p w14:paraId="77169F24" w14:textId="77777777" w:rsidR="00E12E34" w:rsidRDefault="00E12E34">
            <w:pPr>
              <w:widowControl w:val="0"/>
              <w:pBdr>
                <w:top w:val="nil"/>
                <w:left w:val="nil"/>
                <w:bottom w:val="nil"/>
                <w:right w:val="nil"/>
                <w:between w:val="nil"/>
              </w:pBdr>
              <w:spacing w:line="240" w:lineRule="auto"/>
              <w:rPr>
                <w:rFonts w:ascii="Cambria" w:eastAsia="Cambria" w:hAnsi="Cambria" w:cs="Cambria"/>
                <w:sz w:val="28"/>
                <w:szCs w:val="28"/>
              </w:rPr>
            </w:pPr>
          </w:p>
        </w:tc>
        <w:tc>
          <w:tcPr>
            <w:tcW w:w="3120" w:type="dxa"/>
            <w:shd w:val="clear" w:color="auto" w:fill="auto"/>
            <w:tcMar>
              <w:top w:w="100" w:type="dxa"/>
              <w:left w:w="100" w:type="dxa"/>
              <w:bottom w:w="100" w:type="dxa"/>
              <w:right w:w="100" w:type="dxa"/>
            </w:tcMar>
          </w:tcPr>
          <w:p w14:paraId="77169F25" w14:textId="77777777" w:rsidR="00E12E34" w:rsidRDefault="00EC6824">
            <w:pPr>
              <w:widowControl w:val="0"/>
              <w:pBdr>
                <w:top w:val="nil"/>
                <w:left w:val="nil"/>
                <w:bottom w:val="nil"/>
                <w:right w:val="nil"/>
                <w:between w:val="nil"/>
              </w:pBdr>
              <w:spacing w:line="240" w:lineRule="auto"/>
              <w:rPr>
                <w:rFonts w:ascii="Cambria" w:eastAsia="Cambria" w:hAnsi="Cambria" w:cs="Cambria"/>
                <w:sz w:val="28"/>
                <w:szCs w:val="28"/>
              </w:rPr>
            </w:pPr>
            <w:r>
              <w:rPr>
                <w:rFonts w:ascii="Cambria" w:eastAsia="Cambria" w:hAnsi="Cambria" w:cs="Cambria"/>
                <w:sz w:val="28"/>
                <w:szCs w:val="28"/>
              </w:rPr>
              <w:t xml:space="preserve">Your accomplice stays </w:t>
            </w:r>
            <w:r>
              <w:rPr>
                <w:rFonts w:ascii="Cambria" w:eastAsia="Cambria" w:hAnsi="Cambria" w:cs="Cambria"/>
                <w:b/>
                <w:sz w:val="28"/>
                <w:szCs w:val="28"/>
              </w:rPr>
              <w:t>silent (</w:t>
            </w:r>
            <w:r>
              <w:rPr>
                <w:rFonts w:ascii="Cambria" w:eastAsia="Cambria" w:hAnsi="Cambria" w:cs="Cambria"/>
                <w:sz w:val="28"/>
                <w:szCs w:val="28"/>
              </w:rPr>
              <w:t>cooperate)</w:t>
            </w:r>
          </w:p>
        </w:tc>
        <w:tc>
          <w:tcPr>
            <w:tcW w:w="3120" w:type="dxa"/>
            <w:shd w:val="clear" w:color="auto" w:fill="auto"/>
            <w:tcMar>
              <w:top w:w="100" w:type="dxa"/>
              <w:left w:w="100" w:type="dxa"/>
              <w:bottom w:w="100" w:type="dxa"/>
              <w:right w:w="100" w:type="dxa"/>
            </w:tcMar>
          </w:tcPr>
          <w:p w14:paraId="77169F26" w14:textId="77777777" w:rsidR="00E12E34" w:rsidRDefault="00EC6824">
            <w:pPr>
              <w:widowControl w:val="0"/>
              <w:pBdr>
                <w:top w:val="nil"/>
                <w:left w:val="nil"/>
                <w:bottom w:val="nil"/>
                <w:right w:val="nil"/>
                <w:between w:val="nil"/>
              </w:pBdr>
              <w:spacing w:line="240" w:lineRule="auto"/>
              <w:rPr>
                <w:rFonts w:ascii="Cambria" w:eastAsia="Cambria" w:hAnsi="Cambria" w:cs="Cambria"/>
                <w:sz w:val="28"/>
                <w:szCs w:val="28"/>
              </w:rPr>
            </w:pPr>
            <w:r>
              <w:rPr>
                <w:rFonts w:ascii="Cambria" w:eastAsia="Cambria" w:hAnsi="Cambria" w:cs="Cambria"/>
                <w:sz w:val="28"/>
                <w:szCs w:val="28"/>
              </w:rPr>
              <w:t xml:space="preserve">Your accomplice </w:t>
            </w:r>
            <w:r>
              <w:rPr>
                <w:rFonts w:ascii="Cambria" w:eastAsia="Cambria" w:hAnsi="Cambria" w:cs="Cambria"/>
                <w:b/>
                <w:sz w:val="28"/>
                <w:szCs w:val="28"/>
              </w:rPr>
              <w:t xml:space="preserve">confesses </w:t>
            </w:r>
            <w:r>
              <w:rPr>
                <w:rFonts w:ascii="Cambria" w:eastAsia="Cambria" w:hAnsi="Cambria" w:cs="Cambria"/>
                <w:sz w:val="28"/>
                <w:szCs w:val="28"/>
              </w:rPr>
              <w:t>(betrays you)</w:t>
            </w:r>
          </w:p>
        </w:tc>
      </w:tr>
      <w:tr w:rsidR="00E12E34" w14:paraId="77169F2C" w14:textId="77777777">
        <w:tc>
          <w:tcPr>
            <w:tcW w:w="3120" w:type="dxa"/>
            <w:shd w:val="clear" w:color="auto" w:fill="auto"/>
            <w:tcMar>
              <w:top w:w="100" w:type="dxa"/>
              <w:left w:w="100" w:type="dxa"/>
              <w:bottom w:w="100" w:type="dxa"/>
              <w:right w:w="100" w:type="dxa"/>
            </w:tcMar>
          </w:tcPr>
          <w:p w14:paraId="77169F28" w14:textId="77777777" w:rsidR="00E12E34" w:rsidRDefault="00EC6824">
            <w:pPr>
              <w:widowControl w:val="0"/>
              <w:pBdr>
                <w:top w:val="nil"/>
                <w:left w:val="nil"/>
                <w:bottom w:val="nil"/>
                <w:right w:val="nil"/>
                <w:between w:val="nil"/>
              </w:pBdr>
              <w:spacing w:line="240" w:lineRule="auto"/>
              <w:rPr>
                <w:rFonts w:ascii="Cambria" w:eastAsia="Cambria" w:hAnsi="Cambria" w:cs="Cambria"/>
                <w:sz w:val="28"/>
                <w:szCs w:val="28"/>
              </w:rPr>
            </w:pPr>
            <w:r>
              <w:rPr>
                <w:rFonts w:ascii="Cambria" w:eastAsia="Cambria" w:hAnsi="Cambria" w:cs="Cambria"/>
                <w:sz w:val="28"/>
                <w:szCs w:val="28"/>
              </w:rPr>
              <w:t xml:space="preserve">You stay </w:t>
            </w:r>
            <w:r>
              <w:rPr>
                <w:rFonts w:ascii="Cambria" w:eastAsia="Cambria" w:hAnsi="Cambria" w:cs="Cambria"/>
                <w:b/>
                <w:sz w:val="28"/>
                <w:szCs w:val="28"/>
              </w:rPr>
              <w:t xml:space="preserve">silent </w:t>
            </w:r>
            <w:r>
              <w:rPr>
                <w:rFonts w:ascii="Cambria" w:eastAsia="Cambria" w:hAnsi="Cambria" w:cs="Cambria"/>
                <w:sz w:val="28"/>
                <w:szCs w:val="28"/>
              </w:rPr>
              <w:t>(cooperate)</w:t>
            </w:r>
          </w:p>
        </w:tc>
        <w:tc>
          <w:tcPr>
            <w:tcW w:w="3120" w:type="dxa"/>
            <w:shd w:val="clear" w:color="auto" w:fill="auto"/>
            <w:tcMar>
              <w:top w:w="100" w:type="dxa"/>
              <w:left w:w="100" w:type="dxa"/>
              <w:bottom w:w="100" w:type="dxa"/>
              <w:right w:w="100" w:type="dxa"/>
            </w:tcMar>
          </w:tcPr>
          <w:p w14:paraId="77169F29" w14:textId="77777777" w:rsidR="00E12E34" w:rsidRDefault="00EC6824">
            <w:pPr>
              <w:widowControl w:val="0"/>
              <w:pBdr>
                <w:top w:val="nil"/>
                <w:left w:val="nil"/>
                <w:bottom w:val="nil"/>
                <w:right w:val="nil"/>
                <w:between w:val="nil"/>
              </w:pBdr>
              <w:spacing w:line="240" w:lineRule="auto"/>
              <w:rPr>
                <w:rFonts w:ascii="Cambria" w:eastAsia="Cambria" w:hAnsi="Cambria" w:cs="Cambria"/>
                <w:sz w:val="28"/>
                <w:szCs w:val="28"/>
              </w:rPr>
            </w:pPr>
            <w:r>
              <w:rPr>
                <w:rFonts w:ascii="Cambria" w:eastAsia="Cambria" w:hAnsi="Cambria" w:cs="Cambria"/>
                <w:sz w:val="28"/>
                <w:szCs w:val="28"/>
              </w:rPr>
              <w:t>Each of you serves 1 year in prison</w:t>
            </w:r>
          </w:p>
        </w:tc>
        <w:tc>
          <w:tcPr>
            <w:tcW w:w="3120" w:type="dxa"/>
            <w:shd w:val="clear" w:color="auto" w:fill="auto"/>
            <w:tcMar>
              <w:top w:w="100" w:type="dxa"/>
              <w:left w:w="100" w:type="dxa"/>
              <w:bottom w:w="100" w:type="dxa"/>
              <w:right w:w="100" w:type="dxa"/>
            </w:tcMar>
          </w:tcPr>
          <w:p w14:paraId="77169F2A" w14:textId="77777777" w:rsidR="00E12E34" w:rsidRDefault="00EC6824">
            <w:pPr>
              <w:widowControl w:val="0"/>
              <w:pBdr>
                <w:top w:val="nil"/>
                <w:left w:val="nil"/>
                <w:bottom w:val="nil"/>
                <w:right w:val="nil"/>
                <w:between w:val="nil"/>
              </w:pBdr>
              <w:spacing w:line="240" w:lineRule="auto"/>
              <w:rPr>
                <w:rFonts w:ascii="Cambria" w:eastAsia="Cambria" w:hAnsi="Cambria" w:cs="Cambria"/>
                <w:sz w:val="28"/>
                <w:szCs w:val="28"/>
              </w:rPr>
            </w:pPr>
            <w:r>
              <w:rPr>
                <w:rFonts w:ascii="Cambria" w:eastAsia="Cambria" w:hAnsi="Cambria" w:cs="Cambria"/>
                <w:sz w:val="28"/>
                <w:szCs w:val="28"/>
              </w:rPr>
              <w:t>You serve 5 years</w:t>
            </w:r>
          </w:p>
          <w:p w14:paraId="77169F2B" w14:textId="77777777" w:rsidR="00E12E34" w:rsidRDefault="00EC6824">
            <w:pPr>
              <w:widowControl w:val="0"/>
              <w:pBdr>
                <w:top w:val="nil"/>
                <w:left w:val="nil"/>
                <w:bottom w:val="nil"/>
                <w:right w:val="nil"/>
                <w:between w:val="nil"/>
              </w:pBdr>
              <w:spacing w:line="240" w:lineRule="auto"/>
              <w:rPr>
                <w:rFonts w:ascii="Cambria" w:eastAsia="Cambria" w:hAnsi="Cambria" w:cs="Cambria"/>
                <w:sz w:val="28"/>
                <w:szCs w:val="28"/>
              </w:rPr>
            </w:pPr>
            <w:r>
              <w:rPr>
                <w:rFonts w:ascii="Cambria" w:eastAsia="Cambria" w:hAnsi="Cambria" w:cs="Cambria"/>
                <w:sz w:val="28"/>
                <w:szCs w:val="28"/>
              </w:rPr>
              <w:t>Your accomplice goes free</w:t>
            </w:r>
          </w:p>
        </w:tc>
      </w:tr>
      <w:tr w:rsidR="00E12E34" w14:paraId="77169F31" w14:textId="77777777">
        <w:tc>
          <w:tcPr>
            <w:tcW w:w="3120" w:type="dxa"/>
            <w:shd w:val="clear" w:color="auto" w:fill="auto"/>
            <w:tcMar>
              <w:top w:w="100" w:type="dxa"/>
              <w:left w:w="100" w:type="dxa"/>
              <w:bottom w:w="100" w:type="dxa"/>
              <w:right w:w="100" w:type="dxa"/>
            </w:tcMar>
          </w:tcPr>
          <w:p w14:paraId="77169F2D" w14:textId="77777777" w:rsidR="00E12E34" w:rsidRDefault="00EC6824">
            <w:pPr>
              <w:widowControl w:val="0"/>
              <w:pBdr>
                <w:top w:val="nil"/>
                <w:left w:val="nil"/>
                <w:bottom w:val="nil"/>
                <w:right w:val="nil"/>
                <w:between w:val="nil"/>
              </w:pBdr>
              <w:spacing w:line="240" w:lineRule="auto"/>
              <w:rPr>
                <w:rFonts w:ascii="Cambria" w:eastAsia="Cambria" w:hAnsi="Cambria" w:cs="Cambria"/>
                <w:sz w:val="28"/>
                <w:szCs w:val="28"/>
              </w:rPr>
            </w:pPr>
            <w:r>
              <w:rPr>
                <w:rFonts w:ascii="Cambria" w:eastAsia="Cambria" w:hAnsi="Cambria" w:cs="Cambria"/>
                <w:sz w:val="28"/>
                <w:szCs w:val="28"/>
              </w:rPr>
              <w:lastRenderedPageBreak/>
              <w:t xml:space="preserve">You </w:t>
            </w:r>
            <w:r>
              <w:rPr>
                <w:rFonts w:ascii="Cambria" w:eastAsia="Cambria" w:hAnsi="Cambria" w:cs="Cambria"/>
                <w:b/>
                <w:sz w:val="28"/>
                <w:szCs w:val="28"/>
              </w:rPr>
              <w:t xml:space="preserve">confess </w:t>
            </w:r>
            <w:r>
              <w:rPr>
                <w:rFonts w:ascii="Cambria" w:eastAsia="Cambria" w:hAnsi="Cambria" w:cs="Cambria"/>
                <w:sz w:val="28"/>
                <w:szCs w:val="28"/>
              </w:rPr>
              <w:t>(betray your accomplice)</w:t>
            </w:r>
          </w:p>
        </w:tc>
        <w:tc>
          <w:tcPr>
            <w:tcW w:w="3120" w:type="dxa"/>
            <w:shd w:val="clear" w:color="auto" w:fill="auto"/>
            <w:tcMar>
              <w:top w:w="100" w:type="dxa"/>
              <w:left w:w="100" w:type="dxa"/>
              <w:bottom w:w="100" w:type="dxa"/>
              <w:right w:w="100" w:type="dxa"/>
            </w:tcMar>
          </w:tcPr>
          <w:p w14:paraId="77169F2E" w14:textId="77777777" w:rsidR="00E12E34" w:rsidRDefault="00EC6824">
            <w:pPr>
              <w:widowControl w:val="0"/>
              <w:pBdr>
                <w:top w:val="nil"/>
                <w:left w:val="nil"/>
                <w:bottom w:val="nil"/>
                <w:right w:val="nil"/>
                <w:between w:val="nil"/>
              </w:pBdr>
              <w:spacing w:line="240" w:lineRule="auto"/>
              <w:rPr>
                <w:rFonts w:ascii="Cambria" w:eastAsia="Cambria" w:hAnsi="Cambria" w:cs="Cambria"/>
                <w:sz w:val="28"/>
                <w:szCs w:val="28"/>
              </w:rPr>
            </w:pPr>
            <w:r>
              <w:rPr>
                <w:rFonts w:ascii="Cambria" w:eastAsia="Cambria" w:hAnsi="Cambria" w:cs="Cambria"/>
                <w:sz w:val="28"/>
                <w:szCs w:val="28"/>
              </w:rPr>
              <w:t>You go free</w:t>
            </w:r>
          </w:p>
          <w:p w14:paraId="77169F2F" w14:textId="77777777" w:rsidR="00E12E34" w:rsidRDefault="00EC6824">
            <w:pPr>
              <w:widowControl w:val="0"/>
              <w:pBdr>
                <w:top w:val="nil"/>
                <w:left w:val="nil"/>
                <w:bottom w:val="nil"/>
                <w:right w:val="nil"/>
                <w:between w:val="nil"/>
              </w:pBdr>
              <w:spacing w:line="240" w:lineRule="auto"/>
              <w:rPr>
                <w:rFonts w:ascii="Cambria" w:eastAsia="Cambria" w:hAnsi="Cambria" w:cs="Cambria"/>
                <w:sz w:val="28"/>
                <w:szCs w:val="28"/>
              </w:rPr>
            </w:pPr>
            <w:r>
              <w:rPr>
                <w:rFonts w:ascii="Cambria" w:eastAsia="Cambria" w:hAnsi="Cambria" w:cs="Cambria"/>
                <w:sz w:val="28"/>
                <w:szCs w:val="28"/>
              </w:rPr>
              <w:t>Accomplice gets 5 years</w:t>
            </w:r>
          </w:p>
        </w:tc>
        <w:tc>
          <w:tcPr>
            <w:tcW w:w="3120" w:type="dxa"/>
            <w:shd w:val="clear" w:color="auto" w:fill="auto"/>
            <w:tcMar>
              <w:top w:w="100" w:type="dxa"/>
              <w:left w:w="100" w:type="dxa"/>
              <w:bottom w:w="100" w:type="dxa"/>
              <w:right w:w="100" w:type="dxa"/>
            </w:tcMar>
          </w:tcPr>
          <w:p w14:paraId="77169F30" w14:textId="77777777" w:rsidR="00E12E34" w:rsidRDefault="00EC6824">
            <w:pPr>
              <w:widowControl w:val="0"/>
              <w:pBdr>
                <w:top w:val="nil"/>
                <w:left w:val="nil"/>
                <w:bottom w:val="nil"/>
                <w:right w:val="nil"/>
                <w:between w:val="nil"/>
              </w:pBdr>
              <w:spacing w:line="240" w:lineRule="auto"/>
              <w:rPr>
                <w:rFonts w:ascii="Cambria" w:eastAsia="Cambria" w:hAnsi="Cambria" w:cs="Cambria"/>
                <w:sz w:val="28"/>
                <w:szCs w:val="28"/>
              </w:rPr>
            </w:pPr>
            <w:r>
              <w:rPr>
                <w:rFonts w:ascii="Cambria" w:eastAsia="Cambria" w:hAnsi="Cambria" w:cs="Cambria"/>
                <w:sz w:val="28"/>
                <w:szCs w:val="28"/>
              </w:rPr>
              <w:t>You both serve 3 years</w:t>
            </w:r>
          </w:p>
        </w:tc>
      </w:tr>
    </w:tbl>
    <w:p w14:paraId="77169F32" w14:textId="77777777" w:rsidR="00E12E34" w:rsidRDefault="00E12E34">
      <w:pPr>
        <w:rPr>
          <w:rFonts w:ascii="Cambria" w:eastAsia="Cambria" w:hAnsi="Cambria" w:cs="Cambria"/>
          <w:sz w:val="28"/>
          <w:szCs w:val="28"/>
        </w:rPr>
      </w:pPr>
    </w:p>
    <w:p w14:paraId="77169F33" w14:textId="77777777" w:rsidR="00E12E34" w:rsidRDefault="00E12E34">
      <w:pPr>
        <w:rPr>
          <w:rFonts w:ascii="Cambria" w:eastAsia="Cambria" w:hAnsi="Cambria" w:cs="Cambria"/>
          <w:sz w:val="28"/>
          <w:szCs w:val="28"/>
        </w:rPr>
      </w:pPr>
    </w:p>
    <w:p w14:paraId="77169F34" w14:textId="77777777" w:rsidR="00E12E34" w:rsidRDefault="00EC6824">
      <w:pPr>
        <w:rPr>
          <w:rFonts w:ascii="Cambria" w:eastAsia="Cambria" w:hAnsi="Cambria" w:cs="Cambria"/>
          <w:sz w:val="28"/>
          <w:szCs w:val="28"/>
        </w:rPr>
      </w:pPr>
      <w:r>
        <w:rPr>
          <w:rFonts w:ascii="Cambria" w:eastAsia="Cambria" w:hAnsi="Cambria" w:cs="Cambria"/>
          <w:sz w:val="28"/>
          <w:szCs w:val="28"/>
        </w:rPr>
        <w:t>In breakout rooms, you will be paired with one other person. You two are playing the roles of the criminals in this situation. Do not speak or negotiate with each other. Once you’re both present in the room each of you has to type into the chat “silent” or</w:t>
      </w:r>
      <w:r>
        <w:rPr>
          <w:rFonts w:ascii="Cambria" w:eastAsia="Cambria" w:hAnsi="Cambria" w:cs="Cambria"/>
          <w:sz w:val="28"/>
          <w:szCs w:val="28"/>
        </w:rPr>
        <w:t xml:space="preserve"> “confess” but do so at the same time. </w:t>
      </w:r>
    </w:p>
    <w:p w14:paraId="77169F35" w14:textId="77777777" w:rsidR="00E12E34" w:rsidRDefault="00EC6824">
      <w:pPr>
        <w:rPr>
          <w:rFonts w:ascii="Cambria" w:eastAsia="Cambria" w:hAnsi="Cambria" w:cs="Cambria"/>
          <w:sz w:val="28"/>
          <w:szCs w:val="28"/>
        </w:rPr>
      </w:pPr>
      <w:r>
        <w:rPr>
          <w:rFonts w:ascii="Cambria" w:eastAsia="Cambria" w:hAnsi="Cambria" w:cs="Cambria"/>
          <w:sz w:val="28"/>
          <w:szCs w:val="28"/>
        </w:rPr>
        <w:br/>
        <w:t xml:space="preserve">Record the outcomes below. </w:t>
      </w:r>
    </w:p>
    <w:p w14:paraId="77169F36" w14:textId="77777777" w:rsidR="00E12E34" w:rsidRDefault="00E12E34">
      <w:pPr>
        <w:rPr>
          <w:rFonts w:ascii="Cambria" w:eastAsia="Cambria" w:hAnsi="Cambria" w:cs="Cambria"/>
          <w:sz w:val="28"/>
          <w:szCs w:val="28"/>
        </w:rPr>
      </w:pPr>
    </w:p>
    <w:p w14:paraId="77169F37" w14:textId="77777777" w:rsidR="00E12E34" w:rsidRDefault="00EC6824">
      <w:pPr>
        <w:rPr>
          <w:rFonts w:ascii="Cambria" w:eastAsia="Cambria" w:hAnsi="Cambria" w:cs="Cambria"/>
          <w:sz w:val="28"/>
          <w:szCs w:val="28"/>
        </w:rPr>
      </w:pPr>
      <w:r>
        <w:rPr>
          <w:rFonts w:ascii="Cambria" w:eastAsia="Cambria" w:hAnsi="Cambria" w:cs="Cambria"/>
          <w:sz w:val="28"/>
          <w:szCs w:val="28"/>
        </w:rPr>
        <w:t>We will do this with three different partners. I will close rooms quickly and recreate with new partners. Once again, don’t talk about what happened or your strategy. At the same time, t</w:t>
      </w:r>
      <w:r>
        <w:rPr>
          <w:rFonts w:ascii="Cambria" w:eastAsia="Cambria" w:hAnsi="Cambria" w:cs="Cambria"/>
          <w:sz w:val="28"/>
          <w:szCs w:val="28"/>
        </w:rPr>
        <w:t>ype in (or say) “silent” or “confess.”</w:t>
      </w:r>
    </w:p>
    <w:p w14:paraId="77169F38" w14:textId="77777777" w:rsidR="00E12E34" w:rsidRDefault="00E12E34">
      <w:pPr>
        <w:rPr>
          <w:rFonts w:ascii="Cambria" w:eastAsia="Cambria" w:hAnsi="Cambria" w:cs="Cambria"/>
          <w:sz w:val="28"/>
          <w:szCs w:val="28"/>
        </w:rPr>
      </w:pPr>
    </w:p>
    <w:p w14:paraId="77169F39" w14:textId="77777777" w:rsidR="00E12E34" w:rsidRDefault="00E12E34">
      <w:pPr>
        <w:rPr>
          <w:rFonts w:ascii="Cambria" w:eastAsia="Cambria" w:hAnsi="Cambria" w:cs="Cambria"/>
          <w:sz w:val="28"/>
          <w:szCs w:val="28"/>
        </w:rPr>
      </w:pP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25"/>
        <w:gridCol w:w="6735"/>
      </w:tblGrid>
      <w:tr w:rsidR="00E12E34" w14:paraId="77169F3C" w14:textId="77777777">
        <w:tc>
          <w:tcPr>
            <w:tcW w:w="2625" w:type="dxa"/>
            <w:shd w:val="clear" w:color="auto" w:fill="auto"/>
            <w:tcMar>
              <w:top w:w="100" w:type="dxa"/>
              <w:left w:w="100" w:type="dxa"/>
              <w:bottom w:w="100" w:type="dxa"/>
              <w:right w:w="100" w:type="dxa"/>
            </w:tcMar>
          </w:tcPr>
          <w:p w14:paraId="77169F3A" w14:textId="77777777" w:rsidR="00E12E34" w:rsidRDefault="00EC6824">
            <w:pPr>
              <w:widowControl w:val="0"/>
              <w:pBdr>
                <w:top w:val="nil"/>
                <w:left w:val="nil"/>
                <w:bottom w:val="nil"/>
                <w:right w:val="nil"/>
                <w:between w:val="nil"/>
              </w:pBdr>
              <w:spacing w:line="240" w:lineRule="auto"/>
              <w:rPr>
                <w:rFonts w:ascii="Cambria" w:eastAsia="Cambria" w:hAnsi="Cambria" w:cs="Cambria"/>
                <w:b/>
                <w:sz w:val="28"/>
                <w:szCs w:val="28"/>
              </w:rPr>
            </w:pPr>
            <w:r>
              <w:rPr>
                <w:rFonts w:ascii="Cambria" w:eastAsia="Cambria" w:hAnsi="Cambria" w:cs="Cambria"/>
                <w:b/>
                <w:sz w:val="28"/>
                <w:szCs w:val="28"/>
              </w:rPr>
              <w:t>Partner #</w:t>
            </w:r>
          </w:p>
        </w:tc>
        <w:tc>
          <w:tcPr>
            <w:tcW w:w="6735" w:type="dxa"/>
            <w:shd w:val="clear" w:color="auto" w:fill="auto"/>
            <w:tcMar>
              <w:top w:w="100" w:type="dxa"/>
              <w:left w:w="100" w:type="dxa"/>
              <w:bottom w:w="100" w:type="dxa"/>
              <w:right w:w="100" w:type="dxa"/>
            </w:tcMar>
          </w:tcPr>
          <w:p w14:paraId="77169F3B" w14:textId="77777777" w:rsidR="00E12E34" w:rsidRDefault="00EC6824">
            <w:pPr>
              <w:widowControl w:val="0"/>
              <w:pBdr>
                <w:top w:val="nil"/>
                <w:left w:val="nil"/>
                <w:bottom w:val="nil"/>
                <w:right w:val="nil"/>
                <w:between w:val="nil"/>
              </w:pBdr>
              <w:spacing w:line="240" w:lineRule="auto"/>
              <w:rPr>
                <w:rFonts w:ascii="Cambria" w:eastAsia="Cambria" w:hAnsi="Cambria" w:cs="Cambria"/>
                <w:b/>
                <w:sz w:val="28"/>
                <w:szCs w:val="28"/>
              </w:rPr>
            </w:pPr>
            <w:r>
              <w:rPr>
                <w:rFonts w:ascii="Cambria" w:eastAsia="Cambria" w:hAnsi="Cambria" w:cs="Cambria"/>
                <w:b/>
                <w:sz w:val="28"/>
                <w:szCs w:val="28"/>
              </w:rPr>
              <w:t>Outcome: # of years you serve</w:t>
            </w:r>
          </w:p>
        </w:tc>
      </w:tr>
      <w:tr w:rsidR="00E12E34" w14:paraId="77169F3F" w14:textId="77777777">
        <w:tc>
          <w:tcPr>
            <w:tcW w:w="2625" w:type="dxa"/>
            <w:shd w:val="clear" w:color="auto" w:fill="auto"/>
            <w:tcMar>
              <w:top w:w="100" w:type="dxa"/>
              <w:left w:w="100" w:type="dxa"/>
              <w:bottom w:w="100" w:type="dxa"/>
              <w:right w:w="100" w:type="dxa"/>
            </w:tcMar>
          </w:tcPr>
          <w:p w14:paraId="77169F3D" w14:textId="77777777" w:rsidR="00E12E34" w:rsidRDefault="00EC6824">
            <w:pPr>
              <w:widowControl w:val="0"/>
              <w:pBdr>
                <w:top w:val="nil"/>
                <w:left w:val="nil"/>
                <w:bottom w:val="nil"/>
                <w:right w:val="nil"/>
                <w:between w:val="nil"/>
              </w:pBdr>
              <w:spacing w:line="240" w:lineRule="auto"/>
              <w:rPr>
                <w:rFonts w:ascii="Cambria" w:eastAsia="Cambria" w:hAnsi="Cambria" w:cs="Cambria"/>
                <w:b/>
                <w:sz w:val="28"/>
                <w:szCs w:val="28"/>
              </w:rPr>
            </w:pPr>
            <w:r>
              <w:rPr>
                <w:rFonts w:ascii="Cambria" w:eastAsia="Cambria" w:hAnsi="Cambria" w:cs="Cambria"/>
                <w:b/>
                <w:sz w:val="28"/>
                <w:szCs w:val="28"/>
              </w:rPr>
              <w:t>1</w:t>
            </w:r>
          </w:p>
        </w:tc>
        <w:tc>
          <w:tcPr>
            <w:tcW w:w="6735" w:type="dxa"/>
            <w:shd w:val="clear" w:color="auto" w:fill="auto"/>
            <w:tcMar>
              <w:top w:w="100" w:type="dxa"/>
              <w:left w:w="100" w:type="dxa"/>
              <w:bottom w:w="100" w:type="dxa"/>
              <w:right w:w="100" w:type="dxa"/>
            </w:tcMar>
          </w:tcPr>
          <w:p w14:paraId="77169F3E" w14:textId="77777777" w:rsidR="00E12E34" w:rsidRDefault="00E12E34">
            <w:pPr>
              <w:widowControl w:val="0"/>
              <w:pBdr>
                <w:top w:val="nil"/>
                <w:left w:val="nil"/>
                <w:bottom w:val="nil"/>
                <w:right w:val="nil"/>
                <w:between w:val="nil"/>
              </w:pBdr>
              <w:spacing w:line="240" w:lineRule="auto"/>
              <w:rPr>
                <w:rFonts w:ascii="Cambria" w:eastAsia="Cambria" w:hAnsi="Cambria" w:cs="Cambria"/>
                <w:sz w:val="28"/>
                <w:szCs w:val="28"/>
              </w:rPr>
            </w:pPr>
          </w:p>
        </w:tc>
      </w:tr>
      <w:tr w:rsidR="00E12E34" w14:paraId="77169F42" w14:textId="77777777">
        <w:tc>
          <w:tcPr>
            <w:tcW w:w="2625" w:type="dxa"/>
            <w:shd w:val="clear" w:color="auto" w:fill="auto"/>
            <w:tcMar>
              <w:top w:w="100" w:type="dxa"/>
              <w:left w:w="100" w:type="dxa"/>
              <w:bottom w:w="100" w:type="dxa"/>
              <w:right w:w="100" w:type="dxa"/>
            </w:tcMar>
          </w:tcPr>
          <w:p w14:paraId="77169F40" w14:textId="77777777" w:rsidR="00E12E34" w:rsidRDefault="00EC6824">
            <w:pPr>
              <w:widowControl w:val="0"/>
              <w:pBdr>
                <w:top w:val="nil"/>
                <w:left w:val="nil"/>
                <w:bottom w:val="nil"/>
                <w:right w:val="nil"/>
                <w:between w:val="nil"/>
              </w:pBdr>
              <w:spacing w:line="240" w:lineRule="auto"/>
              <w:rPr>
                <w:rFonts w:ascii="Cambria" w:eastAsia="Cambria" w:hAnsi="Cambria" w:cs="Cambria"/>
                <w:b/>
                <w:sz w:val="28"/>
                <w:szCs w:val="28"/>
              </w:rPr>
            </w:pPr>
            <w:r>
              <w:rPr>
                <w:rFonts w:ascii="Cambria" w:eastAsia="Cambria" w:hAnsi="Cambria" w:cs="Cambria"/>
                <w:b/>
                <w:sz w:val="28"/>
                <w:szCs w:val="28"/>
              </w:rPr>
              <w:t>2</w:t>
            </w:r>
          </w:p>
        </w:tc>
        <w:tc>
          <w:tcPr>
            <w:tcW w:w="6735" w:type="dxa"/>
            <w:shd w:val="clear" w:color="auto" w:fill="auto"/>
            <w:tcMar>
              <w:top w:w="100" w:type="dxa"/>
              <w:left w:w="100" w:type="dxa"/>
              <w:bottom w:w="100" w:type="dxa"/>
              <w:right w:w="100" w:type="dxa"/>
            </w:tcMar>
          </w:tcPr>
          <w:p w14:paraId="77169F41" w14:textId="77777777" w:rsidR="00E12E34" w:rsidRDefault="00E12E34">
            <w:pPr>
              <w:widowControl w:val="0"/>
              <w:pBdr>
                <w:top w:val="nil"/>
                <w:left w:val="nil"/>
                <w:bottom w:val="nil"/>
                <w:right w:val="nil"/>
                <w:between w:val="nil"/>
              </w:pBdr>
              <w:spacing w:line="240" w:lineRule="auto"/>
              <w:rPr>
                <w:rFonts w:ascii="Cambria" w:eastAsia="Cambria" w:hAnsi="Cambria" w:cs="Cambria"/>
                <w:sz w:val="28"/>
                <w:szCs w:val="28"/>
              </w:rPr>
            </w:pPr>
          </w:p>
        </w:tc>
      </w:tr>
      <w:tr w:rsidR="00E12E34" w14:paraId="77169F45" w14:textId="77777777">
        <w:tc>
          <w:tcPr>
            <w:tcW w:w="2625" w:type="dxa"/>
            <w:shd w:val="clear" w:color="auto" w:fill="auto"/>
            <w:tcMar>
              <w:top w:w="100" w:type="dxa"/>
              <w:left w:w="100" w:type="dxa"/>
              <w:bottom w:w="100" w:type="dxa"/>
              <w:right w:w="100" w:type="dxa"/>
            </w:tcMar>
          </w:tcPr>
          <w:p w14:paraId="77169F43" w14:textId="77777777" w:rsidR="00E12E34" w:rsidRDefault="00EC6824">
            <w:pPr>
              <w:widowControl w:val="0"/>
              <w:pBdr>
                <w:top w:val="nil"/>
                <w:left w:val="nil"/>
                <w:bottom w:val="nil"/>
                <w:right w:val="nil"/>
                <w:between w:val="nil"/>
              </w:pBdr>
              <w:spacing w:line="240" w:lineRule="auto"/>
              <w:rPr>
                <w:rFonts w:ascii="Cambria" w:eastAsia="Cambria" w:hAnsi="Cambria" w:cs="Cambria"/>
                <w:b/>
                <w:sz w:val="28"/>
                <w:szCs w:val="28"/>
              </w:rPr>
            </w:pPr>
            <w:r>
              <w:rPr>
                <w:rFonts w:ascii="Cambria" w:eastAsia="Cambria" w:hAnsi="Cambria" w:cs="Cambria"/>
                <w:b/>
                <w:sz w:val="28"/>
                <w:szCs w:val="28"/>
              </w:rPr>
              <w:t>3</w:t>
            </w:r>
          </w:p>
        </w:tc>
        <w:tc>
          <w:tcPr>
            <w:tcW w:w="6735" w:type="dxa"/>
            <w:shd w:val="clear" w:color="auto" w:fill="auto"/>
            <w:tcMar>
              <w:top w:w="100" w:type="dxa"/>
              <w:left w:w="100" w:type="dxa"/>
              <w:bottom w:w="100" w:type="dxa"/>
              <w:right w:w="100" w:type="dxa"/>
            </w:tcMar>
          </w:tcPr>
          <w:p w14:paraId="77169F44" w14:textId="77777777" w:rsidR="00E12E34" w:rsidRDefault="00E12E34">
            <w:pPr>
              <w:widowControl w:val="0"/>
              <w:pBdr>
                <w:top w:val="nil"/>
                <w:left w:val="nil"/>
                <w:bottom w:val="nil"/>
                <w:right w:val="nil"/>
                <w:between w:val="nil"/>
              </w:pBdr>
              <w:spacing w:line="240" w:lineRule="auto"/>
              <w:rPr>
                <w:rFonts w:ascii="Cambria" w:eastAsia="Cambria" w:hAnsi="Cambria" w:cs="Cambria"/>
                <w:sz w:val="28"/>
                <w:szCs w:val="28"/>
              </w:rPr>
            </w:pPr>
          </w:p>
        </w:tc>
      </w:tr>
    </w:tbl>
    <w:p w14:paraId="77169F46" w14:textId="77777777" w:rsidR="00E12E34" w:rsidRDefault="00E12E34">
      <w:pPr>
        <w:rPr>
          <w:rFonts w:ascii="Cambria" w:eastAsia="Cambria" w:hAnsi="Cambria" w:cs="Cambria"/>
          <w:sz w:val="28"/>
          <w:szCs w:val="28"/>
        </w:rPr>
      </w:pPr>
    </w:p>
    <w:p w14:paraId="77169F47" w14:textId="77777777" w:rsidR="00E12E34" w:rsidRDefault="00EC6824">
      <w:pPr>
        <w:rPr>
          <w:rFonts w:ascii="Cambria" w:eastAsia="Cambria" w:hAnsi="Cambria" w:cs="Cambria"/>
          <w:b/>
          <w:sz w:val="28"/>
          <w:szCs w:val="28"/>
        </w:rPr>
      </w:pPr>
      <w:r>
        <w:rPr>
          <w:rFonts w:ascii="Cambria" w:eastAsia="Cambria" w:hAnsi="Cambria" w:cs="Cambria"/>
          <w:b/>
          <w:sz w:val="28"/>
          <w:szCs w:val="28"/>
        </w:rPr>
        <w:t>What conclusions can we come to from this activity?</w:t>
      </w:r>
    </w:p>
    <w:p w14:paraId="77169F48" w14:textId="77777777" w:rsidR="00E12E34" w:rsidRDefault="00E12E34">
      <w:pPr>
        <w:rPr>
          <w:rFonts w:ascii="Cambria" w:eastAsia="Cambria" w:hAnsi="Cambria" w:cs="Cambria"/>
          <w:sz w:val="28"/>
          <w:szCs w:val="28"/>
        </w:rPr>
      </w:pP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E12E34" w14:paraId="77169F4A" w14:textId="77777777">
        <w:tc>
          <w:tcPr>
            <w:tcW w:w="9360" w:type="dxa"/>
            <w:shd w:val="clear" w:color="auto" w:fill="auto"/>
            <w:tcMar>
              <w:top w:w="100" w:type="dxa"/>
              <w:left w:w="100" w:type="dxa"/>
              <w:bottom w:w="100" w:type="dxa"/>
              <w:right w:w="100" w:type="dxa"/>
            </w:tcMar>
          </w:tcPr>
          <w:p w14:paraId="77169F49" w14:textId="77777777" w:rsidR="00E12E34" w:rsidRDefault="00E12E34">
            <w:pPr>
              <w:widowControl w:val="0"/>
              <w:pBdr>
                <w:top w:val="nil"/>
                <w:left w:val="nil"/>
                <w:bottom w:val="nil"/>
                <w:right w:val="nil"/>
                <w:between w:val="nil"/>
              </w:pBdr>
              <w:spacing w:line="240" w:lineRule="auto"/>
              <w:rPr>
                <w:rFonts w:ascii="Cambria" w:eastAsia="Cambria" w:hAnsi="Cambria" w:cs="Cambria"/>
                <w:sz w:val="28"/>
                <w:szCs w:val="28"/>
              </w:rPr>
            </w:pPr>
          </w:p>
        </w:tc>
      </w:tr>
    </w:tbl>
    <w:p w14:paraId="77169F4B" w14:textId="77777777" w:rsidR="00E12E34" w:rsidRDefault="00E12E34">
      <w:pPr>
        <w:rPr>
          <w:rFonts w:ascii="Cambria" w:eastAsia="Cambria" w:hAnsi="Cambria" w:cs="Cambria"/>
          <w:sz w:val="28"/>
          <w:szCs w:val="28"/>
        </w:rPr>
      </w:pPr>
    </w:p>
    <w:p w14:paraId="77169F4C" w14:textId="77777777" w:rsidR="00E12E34" w:rsidRDefault="00EC6824">
      <w:pPr>
        <w:rPr>
          <w:rFonts w:ascii="Cambria" w:eastAsia="Cambria" w:hAnsi="Cambria" w:cs="Cambria"/>
          <w:sz w:val="28"/>
          <w:szCs w:val="28"/>
        </w:rPr>
      </w:pPr>
      <w:r>
        <w:rPr>
          <w:rFonts w:ascii="Cambria" w:eastAsia="Cambria" w:hAnsi="Cambria" w:cs="Cambria"/>
          <w:sz w:val="28"/>
          <w:szCs w:val="28"/>
        </w:rPr>
        <w:t xml:space="preserve">This is similar to the concept of </w:t>
      </w:r>
      <w:r>
        <w:rPr>
          <w:rFonts w:ascii="Cambria" w:eastAsia="Cambria" w:hAnsi="Cambria" w:cs="Cambria"/>
          <w:b/>
          <w:sz w:val="28"/>
          <w:szCs w:val="28"/>
        </w:rPr>
        <w:t>tragedy of the commons</w:t>
      </w:r>
      <w:r>
        <w:rPr>
          <w:rFonts w:ascii="Cambria" w:eastAsia="Cambria" w:hAnsi="Cambria" w:cs="Cambria"/>
          <w:sz w:val="28"/>
          <w:szCs w:val="28"/>
        </w:rPr>
        <w:t xml:space="preserve"> that we learned about in Economics last year. Or at least you should have.</w:t>
      </w:r>
    </w:p>
    <w:p w14:paraId="77169F4D" w14:textId="77777777" w:rsidR="00E12E34" w:rsidRDefault="00E12E34">
      <w:pPr>
        <w:rPr>
          <w:rFonts w:ascii="Cambria" w:eastAsia="Cambria" w:hAnsi="Cambria" w:cs="Cambria"/>
          <w:sz w:val="28"/>
          <w:szCs w:val="28"/>
        </w:rPr>
      </w:pPr>
    </w:p>
    <w:p w14:paraId="77169F4E" w14:textId="77777777" w:rsidR="00E12E34" w:rsidRDefault="00EC6824">
      <w:pPr>
        <w:rPr>
          <w:rFonts w:ascii="Cambria" w:eastAsia="Cambria" w:hAnsi="Cambria" w:cs="Cambria"/>
          <w:b/>
          <w:sz w:val="28"/>
          <w:szCs w:val="28"/>
        </w:rPr>
      </w:pPr>
      <w:r>
        <w:rPr>
          <w:rFonts w:ascii="Cambria" w:eastAsia="Cambria" w:hAnsi="Cambria" w:cs="Cambria"/>
          <w:b/>
          <w:sz w:val="28"/>
          <w:szCs w:val="28"/>
        </w:rPr>
        <w:t>Here’s an example of this type of thinking in the real world:</w:t>
      </w:r>
    </w:p>
    <w:p w14:paraId="77169F4F" w14:textId="77777777" w:rsidR="00E12E34" w:rsidRDefault="00E12E34">
      <w:pPr>
        <w:rPr>
          <w:rFonts w:ascii="Cambria" w:eastAsia="Cambria" w:hAnsi="Cambria" w:cs="Cambria"/>
          <w:sz w:val="28"/>
          <w:szCs w:val="28"/>
        </w:rPr>
      </w:pPr>
    </w:p>
    <w:p w14:paraId="77169F50" w14:textId="77777777" w:rsidR="00E12E34" w:rsidRDefault="00EC6824">
      <w:pPr>
        <w:rPr>
          <w:rFonts w:ascii="Cambria" w:eastAsia="Cambria" w:hAnsi="Cambria" w:cs="Cambria"/>
          <w:sz w:val="28"/>
          <w:szCs w:val="28"/>
        </w:rPr>
      </w:pPr>
      <w:r>
        <w:rPr>
          <w:rFonts w:ascii="Cambria" w:eastAsia="Cambria" w:hAnsi="Cambria" w:cs="Cambria"/>
          <w:sz w:val="28"/>
          <w:szCs w:val="28"/>
        </w:rPr>
        <w:t>The North Atlantic Treaty Organization (NATO)</w:t>
      </w:r>
    </w:p>
    <w:p w14:paraId="77169F51" w14:textId="77777777" w:rsidR="00E12E34" w:rsidRDefault="00E12E34">
      <w:pPr>
        <w:rPr>
          <w:rFonts w:ascii="Cambria" w:eastAsia="Cambria" w:hAnsi="Cambria" w:cs="Cambria"/>
          <w:sz w:val="28"/>
          <w:szCs w:val="28"/>
        </w:rPr>
      </w:pPr>
    </w:p>
    <w:p w14:paraId="77169F52" w14:textId="77777777" w:rsidR="00E12E34" w:rsidRDefault="00EC6824">
      <w:pPr>
        <w:rPr>
          <w:rFonts w:ascii="Cambria" w:eastAsia="Cambria" w:hAnsi="Cambria" w:cs="Cambria"/>
          <w:sz w:val="28"/>
          <w:szCs w:val="28"/>
        </w:rPr>
      </w:pPr>
      <w:r>
        <w:rPr>
          <w:rFonts w:ascii="Cambria" w:eastAsia="Cambria" w:hAnsi="Cambria" w:cs="Cambria"/>
          <w:sz w:val="28"/>
          <w:szCs w:val="28"/>
        </w:rPr>
        <w:t>NATO is a political and military organization composed of 30 differen</w:t>
      </w:r>
      <w:r>
        <w:rPr>
          <w:rFonts w:ascii="Cambria" w:eastAsia="Cambria" w:hAnsi="Cambria" w:cs="Cambria"/>
          <w:sz w:val="28"/>
          <w:szCs w:val="28"/>
        </w:rPr>
        <w:t xml:space="preserve">t nation states from North America and Europe (and Turkey, depends on whether you consider Turkey part of Europe or not). The core purpose is to promote the concept of </w:t>
      </w:r>
      <w:r>
        <w:rPr>
          <w:rFonts w:ascii="Cambria" w:eastAsia="Cambria" w:hAnsi="Cambria" w:cs="Cambria"/>
          <w:b/>
          <w:sz w:val="28"/>
          <w:szCs w:val="28"/>
        </w:rPr>
        <w:t>interdependence</w:t>
      </w:r>
      <w:r>
        <w:rPr>
          <w:rFonts w:ascii="Cambria" w:eastAsia="Cambria" w:hAnsi="Cambria" w:cs="Cambria"/>
          <w:sz w:val="28"/>
          <w:szCs w:val="28"/>
        </w:rPr>
        <w:t xml:space="preserve"> and the global political challenge collective </w:t>
      </w:r>
      <w:r>
        <w:rPr>
          <w:rFonts w:ascii="Cambria" w:eastAsia="Cambria" w:hAnsi="Cambria" w:cs="Cambria"/>
          <w:b/>
          <w:sz w:val="28"/>
          <w:szCs w:val="28"/>
        </w:rPr>
        <w:t>security</w:t>
      </w:r>
      <w:r>
        <w:rPr>
          <w:rFonts w:ascii="Cambria" w:eastAsia="Cambria" w:hAnsi="Cambria" w:cs="Cambria"/>
          <w:sz w:val="28"/>
          <w:szCs w:val="28"/>
        </w:rPr>
        <w:t xml:space="preserve">. </w:t>
      </w:r>
    </w:p>
    <w:p w14:paraId="77169F53" w14:textId="77777777" w:rsidR="00E12E34" w:rsidRDefault="00E12E34">
      <w:pPr>
        <w:rPr>
          <w:rFonts w:ascii="Cambria" w:eastAsia="Cambria" w:hAnsi="Cambria" w:cs="Cambria"/>
          <w:sz w:val="28"/>
          <w:szCs w:val="28"/>
        </w:rPr>
      </w:pPr>
    </w:p>
    <w:p w14:paraId="77169F54" w14:textId="77777777" w:rsidR="00E12E34" w:rsidRDefault="00EC6824">
      <w:pPr>
        <w:rPr>
          <w:rFonts w:ascii="Cambria" w:eastAsia="Cambria" w:hAnsi="Cambria" w:cs="Cambria"/>
          <w:sz w:val="28"/>
          <w:szCs w:val="28"/>
        </w:rPr>
      </w:pPr>
      <w:r>
        <w:rPr>
          <w:rFonts w:ascii="Cambria" w:eastAsia="Cambria" w:hAnsi="Cambria" w:cs="Cambria"/>
          <w:sz w:val="28"/>
          <w:szCs w:val="28"/>
        </w:rPr>
        <w:t>You can read m</w:t>
      </w:r>
      <w:r>
        <w:rPr>
          <w:rFonts w:ascii="Cambria" w:eastAsia="Cambria" w:hAnsi="Cambria" w:cs="Cambria"/>
          <w:sz w:val="28"/>
          <w:szCs w:val="28"/>
        </w:rPr>
        <w:t xml:space="preserve">ore about it here: </w:t>
      </w:r>
      <w:hyperlink r:id="rId4">
        <w:r>
          <w:rPr>
            <w:rFonts w:ascii="Cambria" w:eastAsia="Cambria" w:hAnsi="Cambria" w:cs="Cambria"/>
            <w:color w:val="1155CC"/>
            <w:sz w:val="28"/>
            <w:szCs w:val="28"/>
            <w:u w:val="single"/>
          </w:rPr>
          <w:t>https://www.nato.int/nato-welcome/index.html</w:t>
        </w:r>
      </w:hyperlink>
    </w:p>
    <w:p w14:paraId="77169F55" w14:textId="77777777" w:rsidR="00E12E34" w:rsidRDefault="00E12E34">
      <w:pPr>
        <w:rPr>
          <w:rFonts w:ascii="Cambria" w:eastAsia="Cambria" w:hAnsi="Cambria" w:cs="Cambria"/>
          <w:sz w:val="28"/>
          <w:szCs w:val="28"/>
        </w:rPr>
      </w:pPr>
    </w:p>
    <w:p w14:paraId="77169F56" w14:textId="77777777" w:rsidR="00E12E34" w:rsidRDefault="00EC6824">
      <w:pPr>
        <w:rPr>
          <w:rFonts w:ascii="Cambria" w:eastAsia="Cambria" w:hAnsi="Cambria" w:cs="Cambria"/>
          <w:sz w:val="28"/>
          <w:szCs w:val="28"/>
        </w:rPr>
      </w:pPr>
      <w:r>
        <w:rPr>
          <w:rFonts w:ascii="Cambria" w:eastAsia="Cambria" w:hAnsi="Cambria" w:cs="Cambria"/>
          <w:sz w:val="28"/>
          <w:szCs w:val="28"/>
        </w:rPr>
        <w:t xml:space="preserve">Originally, NATO was created to counter the military threat of the Soviet Union and the spread of communism in Europe. Despite </w:t>
      </w:r>
      <w:r>
        <w:rPr>
          <w:rFonts w:ascii="Cambria" w:eastAsia="Cambria" w:hAnsi="Cambria" w:cs="Cambria"/>
          <w:sz w:val="28"/>
          <w:szCs w:val="28"/>
        </w:rPr>
        <w:t xml:space="preserve">the fact that communism no longer exists in Europe, NATO still exists and has continued to add new members (by the way, this has really annoyed Russia and is a large reason for Russian antagonism toward the US and western Europe). </w:t>
      </w:r>
    </w:p>
    <w:p w14:paraId="77169F57" w14:textId="77777777" w:rsidR="00E12E34" w:rsidRDefault="00EC6824">
      <w:pPr>
        <w:rPr>
          <w:rFonts w:ascii="Cambria" w:eastAsia="Cambria" w:hAnsi="Cambria" w:cs="Cambria"/>
          <w:sz w:val="28"/>
          <w:szCs w:val="28"/>
        </w:rPr>
      </w:pPr>
      <w:r>
        <w:rPr>
          <w:rFonts w:ascii="Cambria" w:eastAsia="Cambria" w:hAnsi="Cambria" w:cs="Cambria"/>
          <w:noProof/>
          <w:sz w:val="28"/>
          <w:szCs w:val="28"/>
        </w:rPr>
        <w:drawing>
          <wp:inline distT="114300" distB="114300" distL="114300" distR="114300" wp14:anchorId="77169FAA" wp14:editId="77169FAB">
            <wp:extent cx="4481513" cy="4481513"/>
            <wp:effectExtent l="25400" t="25400" r="25400" b="254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4481513" cy="4481513"/>
                    </a:xfrm>
                    <a:prstGeom prst="rect">
                      <a:avLst/>
                    </a:prstGeom>
                    <a:ln w="25400">
                      <a:solidFill>
                        <a:srgbClr val="000000"/>
                      </a:solidFill>
                      <a:prstDash val="solid"/>
                    </a:ln>
                  </pic:spPr>
                </pic:pic>
              </a:graphicData>
            </a:graphic>
          </wp:inline>
        </w:drawing>
      </w:r>
    </w:p>
    <w:p w14:paraId="77169F58" w14:textId="77777777" w:rsidR="00E12E34" w:rsidRDefault="00EC6824">
      <w:pPr>
        <w:rPr>
          <w:rFonts w:ascii="Cambria" w:eastAsia="Cambria" w:hAnsi="Cambria" w:cs="Cambria"/>
          <w:sz w:val="28"/>
          <w:szCs w:val="28"/>
        </w:rPr>
      </w:pPr>
      <w:r>
        <w:rPr>
          <w:rFonts w:ascii="Cambria" w:eastAsia="Cambria" w:hAnsi="Cambria" w:cs="Cambria"/>
          <w:sz w:val="28"/>
          <w:szCs w:val="28"/>
        </w:rPr>
        <w:lastRenderedPageBreak/>
        <w:t>Being a member of NATO means that you will come to the defense of any other member that is attacked and they will come to your defense if you are attacked. An attack on one member is considered an attack on all members.</w:t>
      </w:r>
    </w:p>
    <w:p w14:paraId="77169F59" w14:textId="77777777" w:rsidR="00E12E34" w:rsidRDefault="00E12E34">
      <w:pPr>
        <w:rPr>
          <w:rFonts w:ascii="Cambria" w:eastAsia="Cambria" w:hAnsi="Cambria" w:cs="Cambria"/>
          <w:sz w:val="28"/>
          <w:szCs w:val="28"/>
        </w:rPr>
      </w:pPr>
    </w:p>
    <w:p w14:paraId="77169F5A" w14:textId="77777777" w:rsidR="00E12E34" w:rsidRDefault="00EC6824">
      <w:pPr>
        <w:rPr>
          <w:rFonts w:ascii="Cambria" w:eastAsia="Cambria" w:hAnsi="Cambria" w:cs="Cambria"/>
          <w:sz w:val="28"/>
          <w:szCs w:val="28"/>
        </w:rPr>
      </w:pPr>
      <w:r>
        <w:rPr>
          <w:rFonts w:ascii="Cambria" w:eastAsia="Cambria" w:hAnsi="Cambria" w:cs="Cambria"/>
          <w:sz w:val="28"/>
          <w:szCs w:val="28"/>
        </w:rPr>
        <w:t>Treaty members pledge to spend 2% o</w:t>
      </w:r>
      <w:r>
        <w:rPr>
          <w:rFonts w:ascii="Cambria" w:eastAsia="Cambria" w:hAnsi="Cambria" w:cs="Cambria"/>
          <w:sz w:val="28"/>
          <w:szCs w:val="28"/>
        </w:rPr>
        <w:t>f their GDP on national defense (guns, tanks, fighter jets, soldiers, etc.) which makes sense. You want each member to do their part if they are going to benefit from the spending from other members. How many countries actually do this?</w:t>
      </w:r>
    </w:p>
    <w:p w14:paraId="77169F5B" w14:textId="77777777" w:rsidR="00E12E34" w:rsidRDefault="00E12E34">
      <w:pPr>
        <w:rPr>
          <w:rFonts w:ascii="Cambria" w:eastAsia="Cambria" w:hAnsi="Cambria" w:cs="Cambria"/>
          <w:sz w:val="28"/>
          <w:szCs w:val="28"/>
        </w:rPr>
      </w:pPr>
    </w:p>
    <w:p w14:paraId="77169F5C" w14:textId="77777777" w:rsidR="00E12E34" w:rsidRDefault="00EC6824">
      <w:pPr>
        <w:rPr>
          <w:rFonts w:ascii="Cambria" w:eastAsia="Cambria" w:hAnsi="Cambria" w:cs="Cambria"/>
          <w:sz w:val="28"/>
          <w:szCs w:val="28"/>
        </w:rPr>
      </w:pPr>
      <w:r>
        <w:rPr>
          <w:rFonts w:ascii="Cambria" w:eastAsia="Cambria" w:hAnsi="Cambria" w:cs="Cambria"/>
          <w:noProof/>
          <w:sz w:val="28"/>
          <w:szCs w:val="28"/>
        </w:rPr>
        <w:drawing>
          <wp:inline distT="114300" distB="114300" distL="114300" distR="114300" wp14:anchorId="77169FAC" wp14:editId="77169FAD">
            <wp:extent cx="5619750" cy="3333750"/>
            <wp:effectExtent l="12700" t="12700" r="12700" b="1270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5619750" cy="3333750"/>
                    </a:xfrm>
                    <a:prstGeom prst="rect">
                      <a:avLst/>
                    </a:prstGeom>
                    <a:ln w="12700">
                      <a:solidFill>
                        <a:srgbClr val="000000"/>
                      </a:solidFill>
                      <a:prstDash val="solid"/>
                    </a:ln>
                  </pic:spPr>
                </pic:pic>
              </a:graphicData>
            </a:graphic>
          </wp:inline>
        </w:drawing>
      </w:r>
    </w:p>
    <w:p w14:paraId="77169F5D" w14:textId="77777777" w:rsidR="00E12E34" w:rsidRDefault="00E12E34">
      <w:pPr>
        <w:rPr>
          <w:rFonts w:ascii="Cambria" w:eastAsia="Cambria" w:hAnsi="Cambria" w:cs="Cambria"/>
          <w:sz w:val="28"/>
          <w:szCs w:val="28"/>
        </w:rPr>
      </w:pPr>
    </w:p>
    <w:p w14:paraId="77169F5E" w14:textId="77777777" w:rsidR="00E12E34" w:rsidRDefault="00EC6824">
      <w:pPr>
        <w:rPr>
          <w:rFonts w:ascii="Cambria" w:eastAsia="Cambria" w:hAnsi="Cambria" w:cs="Cambria"/>
          <w:sz w:val="28"/>
          <w:szCs w:val="28"/>
        </w:rPr>
      </w:pPr>
      <w:r>
        <w:rPr>
          <w:rFonts w:ascii="Cambria" w:eastAsia="Cambria" w:hAnsi="Cambria" w:cs="Cambria"/>
          <w:sz w:val="28"/>
          <w:szCs w:val="28"/>
        </w:rPr>
        <w:t xml:space="preserve">Here is a more </w:t>
      </w:r>
      <w:r>
        <w:rPr>
          <w:rFonts w:ascii="Cambria" w:eastAsia="Cambria" w:hAnsi="Cambria" w:cs="Cambria"/>
          <w:sz w:val="28"/>
          <w:szCs w:val="28"/>
        </w:rPr>
        <w:t>updated version of that statistic</w:t>
      </w:r>
    </w:p>
    <w:p w14:paraId="77169F5F" w14:textId="77777777" w:rsidR="00E12E34" w:rsidRDefault="00E12E34">
      <w:pPr>
        <w:rPr>
          <w:rFonts w:ascii="Cambria" w:eastAsia="Cambria" w:hAnsi="Cambria" w:cs="Cambria"/>
          <w:sz w:val="28"/>
          <w:szCs w:val="28"/>
        </w:rPr>
      </w:pPr>
    </w:p>
    <w:p w14:paraId="77169F60" w14:textId="77777777" w:rsidR="00E12E34" w:rsidRDefault="00EC6824">
      <w:pPr>
        <w:rPr>
          <w:rFonts w:ascii="Cambria" w:eastAsia="Cambria" w:hAnsi="Cambria" w:cs="Cambria"/>
          <w:sz w:val="28"/>
          <w:szCs w:val="28"/>
        </w:rPr>
      </w:pPr>
      <w:hyperlink r:id="rId7">
        <w:r>
          <w:rPr>
            <w:rFonts w:ascii="Cambria" w:eastAsia="Cambria" w:hAnsi="Cambria" w:cs="Cambria"/>
            <w:color w:val="1155CC"/>
            <w:sz w:val="28"/>
            <w:szCs w:val="28"/>
            <w:u w:val="single"/>
          </w:rPr>
          <w:t>https://www.statista.com/statistics/584088/defense-expenditures-of-nato-countries/</w:t>
        </w:r>
      </w:hyperlink>
    </w:p>
    <w:p w14:paraId="77169F61" w14:textId="77777777" w:rsidR="00E12E34" w:rsidRDefault="00E12E34">
      <w:pPr>
        <w:rPr>
          <w:rFonts w:ascii="Cambria" w:eastAsia="Cambria" w:hAnsi="Cambria" w:cs="Cambria"/>
          <w:sz w:val="28"/>
          <w:szCs w:val="28"/>
        </w:rPr>
      </w:pPr>
    </w:p>
    <w:p w14:paraId="77169F62" w14:textId="77777777" w:rsidR="00E12E34" w:rsidRDefault="00EC6824">
      <w:pPr>
        <w:rPr>
          <w:rFonts w:ascii="Cambria" w:eastAsia="Cambria" w:hAnsi="Cambria" w:cs="Cambria"/>
          <w:sz w:val="28"/>
          <w:szCs w:val="28"/>
        </w:rPr>
      </w:pPr>
      <w:r>
        <w:rPr>
          <w:rFonts w:ascii="Cambria" w:eastAsia="Cambria" w:hAnsi="Cambria" w:cs="Cambria"/>
          <w:sz w:val="28"/>
          <w:szCs w:val="28"/>
        </w:rPr>
        <w:t>Why do so many countries not meet t</w:t>
      </w:r>
      <w:r>
        <w:rPr>
          <w:rFonts w:ascii="Cambria" w:eastAsia="Cambria" w:hAnsi="Cambria" w:cs="Cambria"/>
          <w:sz w:val="28"/>
          <w:szCs w:val="28"/>
        </w:rPr>
        <w:t>heir expected military budgets? Think about the work we’ve done so far today.</w:t>
      </w:r>
    </w:p>
    <w:p w14:paraId="77169F63" w14:textId="77777777" w:rsidR="00E12E34" w:rsidRDefault="00E12E34">
      <w:pPr>
        <w:rPr>
          <w:rFonts w:ascii="Cambria" w:eastAsia="Cambria" w:hAnsi="Cambria" w:cs="Cambria"/>
          <w:sz w:val="28"/>
          <w:szCs w:val="28"/>
        </w:rPr>
      </w:pPr>
    </w:p>
    <w:tbl>
      <w:tblPr>
        <w:tblStyle w:val="a2"/>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E12E34" w14:paraId="77169F65" w14:textId="77777777">
        <w:tc>
          <w:tcPr>
            <w:tcW w:w="9360" w:type="dxa"/>
            <w:shd w:val="clear" w:color="auto" w:fill="auto"/>
            <w:tcMar>
              <w:top w:w="100" w:type="dxa"/>
              <w:left w:w="100" w:type="dxa"/>
              <w:bottom w:w="100" w:type="dxa"/>
              <w:right w:w="100" w:type="dxa"/>
            </w:tcMar>
          </w:tcPr>
          <w:p w14:paraId="77169F64" w14:textId="77777777" w:rsidR="00E12E34" w:rsidRDefault="00E12E34">
            <w:pPr>
              <w:widowControl w:val="0"/>
              <w:pBdr>
                <w:top w:val="nil"/>
                <w:left w:val="nil"/>
                <w:bottom w:val="nil"/>
                <w:right w:val="nil"/>
                <w:between w:val="nil"/>
              </w:pBdr>
              <w:spacing w:line="240" w:lineRule="auto"/>
              <w:rPr>
                <w:rFonts w:ascii="Cambria" w:eastAsia="Cambria" w:hAnsi="Cambria" w:cs="Cambria"/>
                <w:sz w:val="28"/>
                <w:szCs w:val="28"/>
              </w:rPr>
            </w:pPr>
          </w:p>
        </w:tc>
      </w:tr>
    </w:tbl>
    <w:p w14:paraId="77169F66" w14:textId="77777777" w:rsidR="00E12E34" w:rsidRDefault="00EC6824">
      <w:pPr>
        <w:rPr>
          <w:rFonts w:ascii="Cambria" w:eastAsia="Cambria" w:hAnsi="Cambria" w:cs="Cambria"/>
          <w:sz w:val="28"/>
          <w:szCs w:val="28"/>
        </w:rPr>
      </w:pPr>
      <w:r>
        <w:rPr>
          <w:rFonts w:ascii="Cambria" w:eastAsia="Cambria" w:hAnsi="Cambria" w:cs="Cambria"/>
          <w:sz w:val="28"/>
          <w:szCs w:val="28"/>
        </w:rPr>
        <w:lastRenderedPageBreak/>
        <w:t>All of this is an introduction to an approach to global politics: Realism.</w:t>
      </w:r>
    </w:p>
    <w:p w14:paraId="77169F67" w14:textId="77777777" w:rsidR="00E12E34" w:rsidRDefault="00E12E34">
      <w:pPr>
        <w:rPr>
          <w:rFonts w:ascii="Cambria" w:eastAsia="Cambria" w:hAnsi="Cambria" w:cs="Cambria"/>
          <w:sz w:val="28"/>
          <w:szCs w:val="28"/>
        </w:rPr>
      </w:pPr>
    </w:p>
    <w:p w14:paraId="77169F68" w14:textId="77777777" w:rsidR="00E12E34" w:rsidRDefault="00EC6824">
      <w:pPr>
        <w:rPr>
          <w:rFonts w:ascii="Cambria" w:eastAsia="Cambria" w:hAnsi="Cambria" w:cs="Cambria"/>
          <w:sz w:val="28"/>
          <w:szCs w:val="28"/>
        </w:rPr>
      </w:pPr>
      <w:r>
        <w:rPr>
          <w:rFonts w:ascii="Cambria" w:eastAsia="Cambria" w:hAnsi="Cambria" w:cs="Cambria"/>
          <w:sz w:val="28"/>
          <w:szCs w:val="28"/>
        </w:rPr>
        <w:t xml:space="preserve">Earlier we learned about </w:t>
      </w:r>
      <w:r>
        <w:rPr>
          <w:rFonts w:ascii="Cambria" w:eastAsia="Cambria" w:hAnsi="Cambria" w:cs="Cambria"/>
          <w:b/>
          <w:sz w:val="28"/>
          <w:szCs w:val="28"/>
        </w:rPr>
        <w:t>liberalism</w:t>
      </w:r>
      <w:r>
        <w:rPr>
          <w:rFonts w:ascii="Cambria" w:eastAsia="Cambria" w:hAnsi="Cambria" w:cs="Cambria"/>
          <w:sz w:val="28"/>
          <w:szCs w:val="28"/>
        </w:rPr>
        <w:t>.</w:t>
      </w:r>
    </w:p>
    <w:p w14:paraId="77169F69" w14:textId="77777777" w:rsidR="00E12E34" w:rsidRDefault="00E12E34">
      <w:pPr>
        <w:rPr>
          <w:rFonts w:ascii="Cambria" w:eastAsia="Cambria" w:hAnsi="Cambria" w:cs="Cambria"/>
          <w:sz w:val="28"/>
          <w:szCs w:val="28"/>
        </w:rPr>
      </w:pPr>
    </w:p>
    <w:p w14:paraId="77169F6A" w14:textId="77777777" w:rsidR="00E12E34" w:rsidRDefault="00EC6824">
      <w:pPr>
        <w:rPr>
          <w:rFonts w:ascii="Cambria" w:eastAsia="Cambria" w:hAnsi="Cambria" w:cs="Cambria"/>
          <w:sz w:val="28"/>
          <w:szCs w:val="28"/>
        </w:rPr>
      </w:pPr>
      <w:r>
        <w:rPr>
          <w:rFonts w:ascii="Cambria" w:eastAsia="Cambria" w:hAnsi="Cambria" w:cs="Cambria"/>
          <w:sz w:val="28"/>
          <w:szCs w:val="28"/>
        </w:rPr>
        <w:t>There are two dimensions to liberalism: domestic and international.</w:t>
      </w:r>
    </w:p>
    <w:p w14:paraId="77169F6B" w14:textId="77777777" w:rsidR="00E12E34" w:rsidRDefault="00E12E34">
      <w:pPr>
        <w:rPr>
          <w:rFonts w:ascii="Cambria" w:eastAsia="Cambria" w:hAnsi="Cambria" w:cs="Cambria"/>
          <w:sz w:val="28"/>
          <w:szCs w:val="28"/>
        </w:rPr>
      </w:pPr>
    </w:p>
    <w:p w14:paraId="77169F6C" w14:textId="77777777" w:rsidR="00E12E34" w:rsidRDefault="00EC6824">
      <w:pPr>
        <w:rPr>
          <w:rFonts w:ascii="Cambria" w:eastAsia="Cambria" w:hAnsi="Cambria" w:cs="Cambria"/>
          <w:sz w:val="28"/>
          <w:szCs w:val="28"/>
        </w:rPr>
      </w:pPr>
      <w:r>
        <w:rPr>
          <w:rFonts w:ascii="Cambria" w:eastAsia="Cambria" w:hAnsi="Cambria" w:cs="Cambria"/>
          <w:sz w:val="28"/>
          <w:szCs w:val="28"/>
        </w:rPr>
        <w:t>Domestic liberalism focuses on promoting rule of law, limited government, representative democracy, etc.</w:t>
      </w:r>
    </w:p>
    <w:p w14:paraId="77169F6D" w14:textId="77777777" w:rsidR="00E12E34" w:rsidRDefault="00E12E34">
      <w:pPr>
        <w:rPr>
          <w:rFonts w:ascii="Cambria" w:eastAsia="Cambria" w:hAnsi="Cambria" w:cs="Cambria"/>
          <w:sz w:val="28"/>
          <w:szCs w:val="28"/>
        </w:rPr>
      </w:pPr>
    </w:p>
    <w:p w14:paraId="77169F6E" w14:textId="77777777" w:rsidR="00E12E34" w:rsidRDefault="00EC6824">
      <w:pPr>
        <w:rPr>
          <w:rFonts w:ascii="Cambria" w:eastAsia="Cambria" w:hAnsi="Cambria" w:cs="Cambria"/>
          <w:sz w:val="28"/>
          <w:szCs w:val="28"/>
        </w:rPr>
      </w:pPr>
      <w:r>
        <w:rPr>
          <w:rFonts w:ascii="Cambria" w:eastAsia="Cambria" w:hAnsi="Cambria" w:cs="Cambria"/>
          <w:sz w:val="28"/>
          <w:szCs w:val="28"/>
        </w:rPr>
        <w:t>Liberals also wanted to apply their assumptions about human nature to the international sphere as well and, after WWII, pushed for greater cooperation internationally, reliance on IGOs and multilateralism in problem solving internationally.</w:t>
      </w:r>
    </w:p>
    <w:p w14:paraId="77169F6F" w14:textId="77777777" w:rsidR="00E12E34" w:rsidRDefault="00E12E34">
      <w:pPr>
        <w:rPr>
          <w:rFonts w:ascii="Cambria" w:eastAsia="Cambria" w:hAnsi="Cambria" w:cs="Cambria"/>
          <w:sz w:val="28"/>
          <w:szCs w:val="28"/>
        </w:rPr>
      </w:pPr>
    </w:p>
    <w:p w14:paraId="77169F70" w14:textId="77777777" w:rsidR="00E12E34" w:rsidRDefault="00EC6824">
      <w:pPr>
        <w:rPr>
          <w:rFonts w:ascii="Cambria" w:eastAsia="Cambria" w:hAnsi="Cambria" w:cs="Cambria"/>
          <w:sz w:val="28"/>
          <w:szCs w:val="28"/>
        </w:rPr>
      </w:pPr>
      <w:r>
        <w:rPr>
          <w:rFonts w:ascii="Cambria" w:eastAsia="Cambria" w:hAnsi="Cambria" w:cs="Cambria"/>
          <w:sz w:val="28"/>
          <w:szCs w:val="28"/>
        </w:rPr>
        <w:t>We read more a</w:t>
      </w:r>
      <w:r>
        <w:rPr>
          <w:rFonts w:ascii="Cambria" w:eastAsia="Cambria" w:hAnsi="Cambria" w:cs="Cambria"/>
          <w:sz w:val="28"/>
          <w:szCs w:val="28"/>
        </w:rPr>
        <w:t xml:space="preserve">bout this back in the Brexit unit. </w:t>
      </w:r>
      <w:hyperlink r:id="rId8">
        <w:r>
          <w:rPr>
            <w:rFonts w:ascii="Cambria" w:eastAsia="Cambria" w:hAnsi="Cambria" w:cs="Cambria"/>
            <w:color w:val="1155CC"/>
            <w:sz w:val="28"/>
            <w:szCs w:val="28"/>
            <w:u w:val="single"/>
          </w:rPr>
          <w:t>Reading attached here</w:t>
        </w:r>
      </w:hyperlink>
      <w:r>
        <w:rPr>
          <w:rFonts w:ascii="Cambria" w:eastAsia="Cambria" w:hAnsi="Cambria" w:cs="Cambria"/>
          <w:sz w:val="28"/>
          <w:szCs w:val="28"/>
        </w:rPr>
        <w:t xml:space="preserve"> (at the bottom): </w:t>
      </w:r>
    </w:p>
    <w:p w14:paraId="77169F71" w14:textId="77777777" w:rsidR="00E12E34" w:rsidRDefault="00E12E34">
      <w:pPr>
        <w:rPr>
          <w:rFonts w:ascii="Cambria" w:eastAsia="Cambria" w:hAnsi="Cambria" w:cs="Cambria"/>
          <w:sz w:val="28"/>
          <w:szCs w:val="28"/>
        </w:rPr>
      </w:pPr>
    </w:p>
    <w:p w14:paraId="77169F72" w14:textId="77777777" w:rsidR="00E12E34" w:rsidRDefault="00EC6824">
      <w:pPr>
        <w:rPr>
          <w:rFonts w:ascii="Cambria" w:eastAsia="Cambria" w:hAnsi="Cambria" w:cs="Cambria"/>
          <w:sz w:val="28"/>
          <w:szCs w:val="28"/>
        </w:rPr>
      </w:pPr>
      <w:r>
        <w:rPr>
          <w:rFonts w:ascii="Cambria" w:eastAsia="Cambria" w:hAnsi="Cambria" w:cs="Cambria"/>
          <w:sz w:val="28"/>
          <w:szCs w:val="28"/>
        </w:rPr>
        <w:t>This international approach contrasts with tha</w:t>
      </w:r>
      <w:r>
        <w:rPr>
          <w:rFonts w:ascii="Cambria" w:eastAsia="Cambria" w:hAnsi="Cambria" w:cs="Cambria"/>
          <w:sz w:val="28"/>
          <w:szCs w:val="28"/>
        </w:rPr>
        <w:tab/>
        <w:t xml:space="preserve">t of </w:t>
      </w:r>
      <w:r>
        <w:rPr>
          <w:rFonts w:ascii="Cambria" w:eastAsia="Cambria" w:hAnsi="Cambria" w:cs="Cambria"/>
          <w:b/>
          <w:sz w:val="28"/>
          <w:szCs w:val="28"/>
        </w:rPr>
        <w:t>realists</w:t>
      </w:r>
      <w:r>
        <w:rPr>
          <w:rFonts w:ascii="Cambria" w:eastAsia="Cambria" w:hAnsi="Cambria" w:cs="Cambria"/>
          <w:sz w:val="28"/>
          <w:szCs w:val="28"/>
        </w:rPr>
        <w:t xml:space="preserve">. </w:t>
      </w:r>
    </w:p>
    <w:p w14:paraId="77169F73" w14:textId="77777777" w:rsidR="00E12E34" w:rsidRDefault="00E12E34">
      <w:pPr>
        <w:rPr>
          <w:rFonts w:ascii="Cambria" w:eastAsia="Cambria" w:hAnsi="Cambria" w:cs="Cambria"/>
          <w:sz w:val="28"/>
          <w:szCs w:val="28"/>
        </w:rPr>
      </w:pPr>
    </w:p>
    <w:p w14:paraId="77169F74" w14:textId="77777777" w:rsidR="00E12E34" w:rsidRDefault="00EC6824">
      <w:pPr>
        <w:rPr>
          <w:rFonts w:ascii="Cambria" w:eastAsia="Cambria" w:hAnsi="Cambria" w:cs="Cambria"/>
          <w:sz w:val="28"/>
          <w:szCs w:val="28"/>
        </w:rPr>
      </w:pPr>
      <w:r>
        <w:rPr>
          <w:rFonts w:ascii="Cambria" w:eastAsia="Cambria" w:hAnsi="Cambria" w:cs="Cambria"/>
          <w:sz w:val="28"/>
          <w:szCs w:val="28"/>
        </w:rPr>
        <w:t>Watch the linked video. You’ll have to stop it frequently to take notes but watch and complete the attached chart to compare and contrast realism and liberalism as approaches to global politics.</w:t>
      </w:r>
    </w:p>
    <w:p w14:paraId="77169F75" w14:textId="77777777" w:rsidR="00E12E34" w:rsidRDefault="00E12E34">
      <w:pPr>
        <w:rPr>
          <w:rFonts w:ascii="Cambria" w:eastAsia="Cambria" w:hAnsi="Cambria" w:cs="Cambria"/>
          <w:sz w:val="28"/>
          <w:szCs w:val="28"/>
        </w:rPr>
      </w:pPr>
    </w:p>
    <w:p w14:paraId="77169F76" w14:textId="77777777" w:rsidR="00E12E34" w:rsidRDefault="00EC6824">
      <w:pPr>
        <w:rPr>
          <w:rFonts w:ascii="Cambria" w:eastAsia="Cambria" w:hAnsi="Cambria" w:cs="Cambria"/>
          <w:sz w:val="28"/>
          <w:szCs w:val="28"/>
        </w:rPr>
      </w:pPr>
      <w:hyperlink r:id="rId9">
        <w:r>
          <w:rPr>
            <w:rFonts w:ascii="Cambria" w:eastAsia="Cambria" w:hAnsi="Cambria" w:cs="Cambria"/>
            <w:color w:val="1155CC"/>
            <w:sz w:val="28"/>
            <w:szCs w:val="28"/>
            <w:u w:val="single"/>
          </w:rPr>
          <w:t>https://yout</w:t>
        </w:r>
        <w:r>
          <w:rPr>
            <w:rFonts w:ascii="Cambria" w:eastAsia="Cambria" w:hAnsi="Cambria" w:cs="Cambria"/>
            <w:color w:val="1155CC"/>
            <w:sz w:val="28"/>
            <w:szCs w:val="28"/>
            <w:u w:val="single"/>
          </w:rPr>
          <w:t>u.be/Hl43BizGd5c</w:t>
        </w:r>
      </w:hyperlink>
    </w:p>
    <w:p w14:paraId="77169F77" w14:textId="77777777" w:rsidR="00E12E34" w:rsidRDefault="00E12E34">
      <w:pPr>
        <w:rPr>
          <w:rFonts w:ascii="Cambria" w:eastAsia="Cambria" w:hAnsi="Cambria" w:cs="Cambria"/>
          <w:sz w:val="28"/>
          <w:szCs w:val="28"/>
        </w:rPr>
      </w:pPr>
    </w:p>
    <w:p w14:paraId="77169F78" w14:textId="77777777" w:rsidR="00E12E34" w:rsidRDefault="00EC6824">
      <w:pPr>
        <w:rPr>
          <w:rFonts w:ascii="Cambria" w:eastAsia="Cambria" w:hAnsi="Cambria" w:cs="Cambria"/>
          <w:sz w:val="28"/>
          <w:szCs w:val="28"/>
        </w:rPr>
      </w:pPr>
      <w:r>
        <w:rPr>
          <w:rFonts w:ascii="Cambria" w:eastAsia="Cambria" w:hAnsi="Cambria" w:cs="Cambria"/>
          <w:sz w:val="28"/>
          <w:szCs w:val="28"/>
        </w:rPr>
        <w:t>Take notes on any beliefs, characteristics, actions, or assumptions either philosophy holds</w:t>
      </w:r>
    </w:p>
    <w:p w14:paraId="77169F79" w14:textId="77777777" w:rsidR="00E12E34" w:rsidRDefault="00E12E34">
      <w:pPr>
        <w:rPr>
          <w:rFonts w:ascii="Cambria" w:eastAsia="Cambria" w:hAnsi="Cambria" w:cs="Cambria"/>
          <w:sz w:val="28"/>
          <w:szCs w:val="28"/>
        </w:rPr>
      </w:pPr>
    </w:p>
    <w:tbl>
      <w:tblPr>
        <w:tblStyle w:val="a3"/>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E12E34" w14:paraId="77169F7C" w14:textId="77777777">
        <w:tc>
          <w:tcPr>
            <w:tcW w:w="4680" w:type="dxa"/>
            <w:shd w:val="clear" w:color="auto" w:fill="auto"/>
            <w:tcMar>
              <w:top w:w="100" w:type="dxa"/>
              <w:left w:w="100" w:type="dxa"/>
              <w:bottom w:w="100" w:type="dxa"/>
              <w:right w:w="100" w:type="dxa"/>
            </w:tcMar>
          </w:tcPr>
          <w:p w14:paraId="77169F7A" w14:textId="77777777" w:rsidR="00E12E34" w:rsidRDefault="00EC6824">
            <w:pPr>
              <w:widowControl w:val="0"/>
              <w:pBdr>
                <w:top w:val="nil"/>
                <w:left w:val="nil"/>
                <w:bottom w:val="nil"/>
                <w:right w:val="nil"/>
                <w:between w:val="nil"/>
              </w:pBdr>
              <w:spacing w:line="240" w:lineRule="auto"/>
              <w:jc w:val="center"/>
              <w:rPr>
                <w:rFonts w:ascii="Cambria" w:eastAsia="Cambria" w:hAnsi="Cambria" w:cs="Cambria"/>
                <w:b/>
                <w:sz w:val="28"/>
                <w:szCs w:val="28"/>
              </w:rPr>
            </w:pPr>
            <w:r>
              <w:rPr>
                <w:rFonts w:ascii="Cambria" w:eastAsia="Cambria" w:hAnsi="Cambria" w:cs="Cambria"/>
                <w:b/>
                <w:sz w:val="28"/>
                <w:szCs w:val="28"/>
              </w:rPr>
              <w:t>Liberalism</w:t>
            </w:r>
          </w:p>
        </w:tc>
        <w:tc>
          <w:tcPr>
            <w:tcW w:w="4680" w:type="dxa"/>
            <w:shd w:val="clear" w:color="auto" w:fill="auto"/>
            <w:tcMar>
              <w:top w:w="100" w:type="dxa"/>
              <w:left w:w="100" w:type="dxa"/>
              <w:bottom w:w="100" w:type="dxa"/>
              <w:right w:w="100" w:type="dxa"/>
            </w:tcMar>
          </w:tcPr>
          <w:p w14:paraId="77169F7B" w14:textId="77777777" w:rsidR="00E12E34" w:rsidRDefault="00EC6824">
            <w:pPr>
              <w:widowControl w:val="0"/>
              <w:pBdr>
                <w:top w:val="nil"/>
                <w:left w:val="nil"/>
                <w:bottom w:val="nil"/>
                <w:right w:val="nil"/>
                <w:between w:val="nil"/>
              </w:pBdr>
              <w:spacing w:line="240" w:lineRule="auto"/>
              <w:jc w:val="center"/>
              <w:rPr>
                <w:rFonts w:ascii="Cambria" w:eastAsia="Cambria" w:hAnsi="Cambria" w:cs="Cambria"/>
                <w:b/>
                <w:sz w:val="28"/>
                <w:szCs w:val="28"/>
              </w:rPr>
            </w:pPr>
            <w:r>
              <w:rPr>
                <w:rFonts w:ascii="Cambria" w:eastAsia="Cambria" w:hAnsi="Cambria" w:cs="Cambria"/>
                <w:b/>
                <w:sz w:val="28"/>
                <w:szCs w:val="28"/>
              </w:rPr>
              <w:t>Realism</w:t>
            </w:r>
          </w:p>
        </w:tc>
      </w:tr>
      <w:tr w:rsidR="00E12E34" w14:paraId="77169F7F" w14:textId="77777777">
        <w:tc>
          <w:tcPr>
            <w:tcW w:w="4680" w:type="dxa"/>
            <w:shd w:val="clear" w:color="auto" w:fill="auto"/>
            <w:tcMar>
              <w:top w:w="100" w:type="dxa"/>
              <w:left w:w="100" w:type="dxa"/>
              <w:bottom w:w="100" w:type="dxa"/>
              <w:right w:w="100" w:type="dxa"/>
            </w:tcMar>
          </w:tcPr>
          <w:p w14:paraId="77169F7D" w14:textId="77777777" w:rsidR="00E12E34" w:rsidRDefault="00E12E34">
            <w:pPr>
              <w:widowControl w:val="0"/>
              <w:pBdr>
                <w:top w:val="nil"/>
                <w:left w:val="nil"/>
                <w:bottom w:val="nil"/>
                <w:right w:val="nil"/>
                <w:between w:val="nil"/>
              </w:pBdr>
              <w:spacing w:line="240" w:lineRule="auto"/>
              <w:rPr>
                <w:rFonts w:ascii="Cambria" w:eastAsia="Cambria" w:hAnsi="Cambria" w:cs="Cambria"/>
                <w:sz w:val="28"/>
                <w:szCs w:val="28"/>
              </w:rPr>
            </w:pPr>
          </w:p>
        </w:tc>
        <w:tc>
          <w:tcPr>
            <w:tcW w:w="4680" w:type="dxa"/>
            <w:shd w:val="clear" w:color="auto" w:fill="auto"/>
            <w:tcMar>
              <w:top w:w="100" w:type="dxa"/>
              <w:left w:w="100" w:type="dxa"/>
              <w:bottom w:w="100" w:type="dxa"/>
              <w:right w:w="100" w:type="dxa"/>
            </w:tcMar>
          </w:tcPr>
          <w:p w14:paraId="77169F7E" w14:textId="77777777" w:rsidR="00E12E34" w:rsidRDefault="00E12E34">
            <w:pPr>
              <w:widowControl w:val="0"/>
              <w:pBdr>
                <w:top w:val="nil"/>
                <w:left w:val="nil"/>
                <w:bottom w:val="nil"/>
                <w:right w:val="nil"/>
                <w:between w:val="nil"/>
              </w:pBdr>
              <w:spacing w:line="240" w:lineRule="auto"/>
              <w:rPr>
                <w:rFonts w:ascii="Cambria" w:eastAsia="Cambria" w:hAnsi="Cambria" w:cs="Cambria"/>
                <w:sz w:val="28"/>
                <w:szCs w:val="28"/>
              </w:rPr>
            </w:pPr>
          </w:p>
        </w:tc>
      </w:tr>
    </w:tbl>
    <w:p w14:paraId="77169F80" w14:textId="77777777" w:rsidR="00E12E34" w:rsidRDefault="00E12E34">
      <w:pPr>
        <w:rPr>
          <w:rFonts w:ascii="Cambria" w:eastAsia="Cambria" w:hAnsi="Cambria" w:cs="Cambria"/>
          <w:sz w:val="28"/>
          <w:szCs w:val="28"/>
        </w:rPr>
      </w:pPr>
    </w:p>
    <w:p w14:paraId="77169F81" w14:textId="77777777" w:rsidR="00E12E34" w:rsidRDefault="00E12E34">
      <w:pPr>
        <w:rPr>
          <w:rFonts w:ascii="Cambria" w:eastAsia="Cambria" w:hAnsi="Cambria" w:cs="Cambria"/>
          <w:sz w:val="28"/>
          <w:szCs w:val="28"/>
        </w:rPr>
      </w:pPr>
    </w:p>
    <w:p w14:paraId="77169F82" w14:textId="77777777" w:rsidR="00E12E34" w:rsidRDefault="00EC6824">
      <w:pPr>
        <w:rPr>
          <w:rFonts w:ascii="Cambria" w:eastAsia="Cambria" w:hAnsi="Cambria" w:cs="Cambria"/>
          <w:b/>
          <w:color w:val="FF0000"/>
          <w:sz w:val="32"/>
          <w:szCs w:val="32"/>
        </w:rPr>
      </w:pPr>
      <w:r>
        <w:rPr>
          <w:rFonts w:ascii="Cambria" w:eastAsia="Cambria" w:hAnsi="Cambria" w:cs="Cambria"/>
          <w:b/>
          <w:color w:val="FF0000"/>
          <w:sz w:val="32"/>
          <w:szCs w:val="32"/>
        </w:rPr>
        <w:t>Homework</w:t>
      </w:r>
    </w:p>
    <w:p w14:paraId="77169F83" w14:textId="77777777" w:rsidR="00E12E34" w:rsidRDefault="00EC6824">
      <w:pPr>
        <w:rPr>
          <w:rFonts w:ascii="Cambria" w:eastAsia="Cambria" w:hAnsi="Cambria" w:cs="Cambria"/>
          <w:sz w:val="32"/>
          <w:szCs w:val="32"/>
        </w:rPr>
      </w:pPr>
      <w:r>
        <w:rPr>
          <w:rFonts w:ascii="Cambria" w:eastAsia="Cambria" w:hAnsi="Cambria" w:cs="Cambria"/>
          <w:b/>
          <w:sz w:val="32"/>
          <w:szCs w:val="32"/>
        </w:rPr>
        <w:lastRenderedPageBreak/>
        <w:t xml:space="preserve">Directions: </w:t>
      </w:r>
      <w:r>
        <w:rPr>
          <w:rFonts w:ascii="Cambria" w:eastAsia="Cambria" w:hAnsi="Cambria" w:cs="Cambria"/>
          <w:sz w:val="32"/>
          <w:szCs w:val="32"/>
        </w:rPr>
        <w:t>Please read and annotate the following. Answer the questions that follow</w:t>
      </w:r>
    </w:p>
    <w:p w14:paraId="77169F84" w14:textId="77777777" w:rsidR="00E12E34" w:rsidRDefault="00E12E34">
      <w:pPr>
        <w:rPr>
          <w:rFonts w:ascii="Cambria" w:eastAsia="Cambria" w:hAnsi="Cambria" w:cs="Cambria"/>
          <w:sz w:val="32"/>
          <w:szCs w:val="32"/>
        </w:rPr>
      </w:pPr>
    </w:p>
    <w:p w14:paraId="77169F85" w14:textId="77777777" w:rsidR="00E12E34" w:rsidRDefault="00EC6824">
      <w:pPr>
        <w:rPr>
          <w:rFonts w:ascii="Cambria" w:eastAsia="Cambria" w:hAnsi="Cambria" w:cs="Cambria"/>
          <w:b/>
          <w:sz w:val="32"/>
          <w:szCs w:val="32"/>
        </w:rPr>
      </w:pPr>
      <w:r>
        <w:rPr>
          <w:rFonts w:ascii="Cambria" w:eastAsia="Cambria" w:hAnsi="Cambria" w:cs="Cambria"/>
          <w:b/>
          <w:sz w:val="32"/>
          <w:szCs w:val="32"/>
        </w:rPr>
        <w:t>The World Wants You to Think Like a Realist</w:t>
      </w:r>
    </w:p>
    <w:p w14:paraId="77169F86" w14:textId="77777777" w:rsidR="00E12E34" w:rsidRDefault="00E12E34">
      <w:pPr>
        <w:rPr>
          <w:rFonts w:ascii="Cambria" w:eastAsia="Cambria" w:hAnsi="Cambria" w:cs="Cambria"/>
          <w:b/>
          <w:sz w:val="28"/>
          <w:szCs w:val="28"/>
        </w:rPr>
      </w:pPr>
    </w:p>
    <w:p w14:paraId="77169F87" w14:textId="77777777" w:rsidR="00E12E34" w:rsidRDefault="00EC6824">
      <w:pPr>
        <w:rPr>
          <w:rFonts w:ascii="Cambria" w:eastAsia="Cambria" w:hAnsi="Cambria" w:cs="Cambria"/>
          <w:b/>
          <w:i/>
          <w:sz w:val="28"/>
          <w:szCs w:val="28"/>
        </w:rPr>
      </w:pPr>
      <w:r>
        <w:rPr>
          <w:rFonts w:ascii="Cambria" w:eastAsia="Cambria" w:hAnsi="Cambria" w:cs="Cambria"/>
          <w:b/>
          <w:i/>
          <w:sz w:val="28"/>
          <w:szCs w:val="28"/>
        </w:rPr>
        <w:t>From Europe to Iran to North Korea, the world doesn't make sense anymore — unless you put all your illusions aside.</w:t>
      </w:r>
    </w:p>
    <w:p w14:paraId="77169F88" w14:textId="77777777" w:rsidR="00E12E34" w:rsidRDefault="00E12E34">
      <w:pPr>
        <w:rPr>
          <w:rFonts w:ascii="Cambria" w:eastAsia="Cambria" w:hAnsi="Cambria" w:cs="Cambria"/>
          <w:sz w:val="28"/>
          <w:szCs w:val="28"/>
        </w:rPr>
      </w:pPr>
    </w:p>
    <w:p w14:paraId="77169F89" w14:textId="77777777" w:rsidR="00E12E34" w:rsidRDefault="00EC6824">
      <w:pPr>
        <w:rPr>
          <w:rFonts w:ascii="Cambria" w:eastAsia="Cambria" w:hAnsi="Cambria" w:cs="Cambria"/>
          <w:sz w:val="28"/>
          <w:szCs w:val="28"/>
        </w:rPr>
      </w:pPr>
      <w:r>
        <w:rPr>
          <w:rFonts w:ascii="Cambria" w:eastAsia="Cambria" w:hAnsi="Cambria" w:cs="Cambria"/>
          <w:sz w:val="28"/>
          <w:szCs w:val="28"/>
        </w:rPr>
        <w:t xml:space="preserve">Stephen M. Walt May </w:t>
      </w:r>
      <w:r>
        <w:rPr>
          <w:rFonts w:ascii="Cambria" w:eastAsia="Cambria" w:hAnsi="Cambria" w:cs="Cambria"/>
          <w:sz w:val="28"/>
          <w:szCs w:val="28"/>
        </w:rPr>
        <w:t>30, 2018, 1:35 PM</w:t>
      </w:r>
    </w:p>
    <w:p w14:paraId="77169F8A" w14:textId="77777777" w:rsidR="00E12E34" w:rsidRDefault="00E12E34">
      <w:pPr>
        <w:rPr>
          <w:rFonts w:ascii="Cambria" w:eastAsia="Cambria" w:hAnsi="Cambria" w:cs="Cambria"/>
          <w:sz w:val="28"/>
          <w:szCs w:val="28"/>
        </w:rPr>
      </w:pPr>
    </w:p>
    <w:p w14:paraId="77169F8B" w14:textId="77777777" w:rsidR="00E12E34" w:rsidRDefault="00EC6824">
      <w:pPr>
        <w:rPr>
          <w:rFonts w:ascii="Cambria" w:eastAsia="Cambria" w:hAnsi="Cambria" w:cs="Cambria"/>
          <w:sz w:val="28"/>
          <w:szCs w:val="28"/>
        </w:rPr>
      </w:pPr>
      <w:r>
        <w:rPr>
          <w:rFonts w:ascii="Cambria" w:eastAsia="Cambria" w:hAnsi="Cambria" w:cs="Cambria"/>
          <w:sz w:val="28"/>
          <w:szCs w:val="28"/>
        </w:rPr>
        <w:t>Instead of relying on realism, both Republicans and Democrats tend to view foreign policy through the lens of liberal idealism. Rather than see world politics as an arena where security is scarce and major powers are forced to contend wh</w:t>
      </w:r>
      <w:r>
        <w:rPr>
          <w:rFonts w:ascii="Cambria" w:eastAsia="Cambria" w:hAnsi="Cambria" w:cs="Cambria"/>
          <w:sz w:val="28"/>
          <w:szCs w:val="28"/>
        </w:rPr>
        <w:t>ether they wish to or not, America’s foreign-policy experts are quick to divide the world into virtuous allies (usually democracies) and evil adversaries (always some sort of dictatorship) and to assume that when things go badly, it is because a wicked for</w:t>
      </w:r>
      <w:r>
        <w:rPr>
          <w:rFonts w:ascii="Cambria" w:eastAsia="Cambria" w:hAnsi="Cambria" w:cs="Cambria"/>
          <w:sz w:val="28"/>
          <w:szCs w:val="28"/>
        </w:rPr>
        <w:t>eign leader (Saddam Hussein, Ali Khamenei, Vladimir Putin, Muammar al-Qaddafi, etc.) is greedy, aggressive, or irrational. When friendly states object to something the (virtuous) United States is doing, U.S. leaders tend to assume that critics just don’t u</w:t>
      </w:r>
      <w:r>
        <w:rPr>
          <w:rFonts w:ascii="Cambria" w:eastAsia="Cambria" w:hAnsi="Cambria" w:cs="Cambria"/>
          <w:sz w:val="28"/>
          <w:szCs w:val="28"/>
        </w:rPr>
        <w:t>nderstand their noble aims or are jealous of America’s success.</w:t>
      </w:r>
    </w:p>
    <w:p w14:paraId="77169F8C" w14:textId="77777777" w:rsidR="00E12E34" w:rsidRDefault="00E12E34">
      <w:pPr>
        <w:rPr>
          <w:rFonts w:ascii="Cambria" w:eastAsia="Cambria" w:hAnsi="Cambria" w:cs="Cambria"/>
          <w:sz w:val="28"/>
          <w:szCs w:val="28"/>
        </w:rPr>
      </w:pPr>
    </w:p>
    <w:p w14:paraId="77169F8D" w14:textId="77777777" w:rsidR="00E12E34" w:rsidRDefault="00EC6824">
      <w:pPr>
        <w:rPr>
          <w:rFonts w:ascii="Cambria" w:eastAsia="Cambria" w:hAnsi="Cambria" w:cs="Cambria"/>
          <w:sz w:val="28"/>
          <w:szCs w:val="28"/>
        </w:rPr>
      </w:pPr>
      <w:r>
        <w:rPr>
          <w:rFonts w:ascii="Cambria" w:eastAsia="Cambria" w:hAnsi="Cambria" w:cs="Cambria"/>
          <w:sz w:val="28"/>
          <w:szCs w:val="28"/>
        </w:rPr>
        <w:t>It is still highly useful to think like a realist. Let me explain why.</w:t>
      </w:r>
    </w:p>
    <w:p w14:paraId="77169F8E" w14:textId="77777777" w:rsidR="00E12E34" w:rsidRDefault="00E12E34">
      <w:pPr>
        <w:rPr>
          <w:rFonts w:ascii="Cambria" w:eastAsia="Cambria" w:hAnsi="Cambria" w:cs="Cambria"/>
          <w:sz w:val="28"/>
          <w:szCs w:val="28"/>
        </w:rPr>
      </w:pPr>
    </w:p>
    <w:p w14:paraId="77169F8F" w14:textId="77777777" w:rsidR="00E12E34" w:rsidRDefault="00EC6824">
      <w:pPr>
        <w:rPr>
          <w:rFonts w:ascii="Cambria" w:eastAsia="Cambria" w:hAnsi="Cambria" w:cs="Cambria"/>
          <w:sz w:val="28"/>
          <w:szCs w:val="28"/>
        </w:rPr>
      </w:pPr>
      <w:r>
        <w:rPr>
          <w:rFonts w:ascii="Cambria" w:eastAsia="Cambria" w:hAnsi="Cambria" w:cs="Cambria"/>
          <w:sz w:val="28"/>
          <w:szCs w:val="28"/>
        </w:rPr>
        <w:t>Realism has a long history and many variants, but its core rests on a straightforward set of ideas. As the name implies</w:t>
      </w:r>
      <w:r>
        <w:rPr>
          <w:rFonts w:ascii="Cambria" w:eastAsia="Cambria" w:hAnsi="Cambria" w:cs="Cambria"/>
          <w:sz w:val="28"/>
          <w:szCs w:val="28"/>
        </w:rPr>
        <w:t>, realism tries to explain world politics as they really are, rather than describe how they ought to be. For realists, power is the centerpiece of political life: Although other factors sometimes play a role, the key to understanding politics lies in focus</w:t>
      </w:r>
      <w:r>
        <w:rPr>
          <w:rFonts w:ascii="Cambria" w:eastAsia="Cambria" w:hAnsi="Cambria" w:cs="Cambria"/>
          <w:sz w:val="28"/>
          <w:szCs w:val="28"/>
        </w:rPr>
        <w:t xml:space="preserve">ing on who has power and what they are doing with it. </w:t>
      </w:r>
    </w:p>
    <w:p w14:paraId="77169F90" w14:textId="77777777" w:rsidR="00E12E34" w:rsidRDefault="00E12E34">
      <w:pPr>
        <w:rPr>
          <w:rFonts w:ascii="Cambria" w:eastAsia="Cambria" w:hAnsi="Cambria" w:cs="Cambria"/>
          <w:sz w:val="28"/>
          <w:szCs w:val="28"/>
        </w:rPr>
      </w:pPr>
    </w:p>
    <w:p w14:paraId="77169F91" w14:textId="77777777" w:rsidR="00E12E34" w:rsidRDefault="00EC6824">
      <w:pPr>
        <w:rPr>
          <w:rFonts w:ascii="Cambria" w:eastAsia="Cambria" w:hAnsi="Cambria" w:cs="Cambria"/>
          <w:sz w:val="28"/>
          <w:szCs w:val="28"/>
        </w:rPr>
      </w:pPr>
      <w:r>
        <w:rPr>
          <w:rFonts w:ascii="Cambria" w:eastAsia="Cambria" w:hAnsi="Cambria" w:cs="Cambria"/>
          <w:sz w:val="28"/>
          <w:szCs w:val="28"/>
        </w:rPr>
        <w:t xml:space="preserve">For realists, states are the key actors in the international system. There is no central authority that can protect states from one another, so each state must </w:t>
      </w:r>
      <w:r>
        <w:rPr>
          <w:rFonts w:ascii="Cambria" w:eastAsia="Cambria" w:hAnsi="Cambria" w:cs="Cambria"/>
          <w:sz w:val="28"/>
          <w:szCs w:val="28"/>
        </w:rPr>
        <w:lastRenderedPageBreak/>
        <w:t>rely upon its own resources and strategi</w:t>
      </w:r>
      <w:r>
        <w:rPr>
          <w:rFonts w:ascii="Cambria" w:eastAsia="Cambria" w:hAnsi="Cambria" w:cs="Cambria"/>
          <w:sz w:val="28"/>
          <w:szCs w:val="28"/>
        </w:rPr>
        <w:t>es to survive. Security is a perennial concern — even for powerful states — and states tend to worry a lot about who is weaker or stronger and what power trends appear to be. Cooperation is far from impossible in such a world — indeed, at times cooperating</w:t>
      </w:r>
      <w:r>
        <w:rPr>
          <w:rFonts w:ascii="Cambria" w:eastAsia="Cambria" w:hAnsi="Cambria" w:cs="Cambria"/>
          <w:sz w:val="28"/>
          <w:szCs w:val="28"/>
        </w:rPr>
        <w:t xml:space="preserve"> with others is essential to survival — but it is always somewhat fragile. </w:t>
      </w:r>
    </w:p>
    <w:p w14:paraId="77169F92" w14:textId="77777777" w:rsidR="00E12E34" w:rsidRDefault="00E12E34">
      <w:pPr>
        <w:rPr>
          <w:rFonts w:ascii="Cambria" w:eastAsia="Cambria" w:hAnsi="Cambria" w:cs="Cambria"/>
          <w:sz w:val="28"/>
          <w:szCs w:val="28"/>
        </w:rPr>
      </w:pPr>
    </w:p>
    <w:p w14:paraId="77169F93" w14:textId="77777777" w:rsidR="00E12E34" w:rsidRDefault="00EC6824">
      <w:pPr>
        <w:rPr>
          <w:rFonts w:ascii="Cambria" w:eastAsia="Cambria" w:hAnsi="Cambria" w:cs="Cambria"/>
          <w:sz w:val="28"/>
          <w:szCs w:val="28"/>
        </w:rPr>
      </w:pPr>
      <w:r>
        <w:rPr>
          <w:rFonts w:ascii="Cambria" w:eastAsia="Cambria" w:hAnsi="Cambria" w:cs="Cambria"/>
          <w:sz w:val="28"/>
          <w:szCs w:val="28"/>
        </w:rPr>
        <w:t>If you do think like a realist — at least part of the time — many confusing aspects of world politics become easier to understand. If you think like a realist, for example, you’ll</w:t>
      </w:r>
      <w:r>
        <w:rPr>
          <w:rFonts w:ascii="Cambria" w:eastAsia="Cambria" w:hAnsi="Cambria" w:cs="Cambria"/>
          <w:sz w:val="28"/>
          <w:szCs w:val="28"/>
        </w:rPr>
        <w:t xml:space="preserve"> understand why China’s rise is a critical event and likely to be a source of conflict with the United States (and others). In a world where states have to protect themselves, the two most powerful states will eye each other cautiously and compete to make </w:t>
      </w:r>
      <w:r>
        <w:rPr>
          <w:rFonts w:ascii="Cambria" w:eastAsia="Cambria" w:hAnsi="Cambria" w:cs="Cambria"/>
          <w:sz w:val="28"/>
          <w:szCs w:val="28"/>
        </w:rPr>
        <w:t>sure that they don’t fall behind or become dangerously vulnerable to the other. Even when war is avoided, intense security competition is likely to result.</w:t>
      </w:r>
    </w:p>
    <w:p w14:paraId="77169F94" w14:textId="77777777" w:rsidR="00E12E34" w:rsidRDefault="00E12E34">
      <w:pPr>
        <w:rPr>
          <w:rFonts w:ascii="Cambria" w:eastAsia="Cambria" w:hAnsi="Cambria" w:cs="Cambria"/>
          <w:sz w:val="28"/>
          <w:szCs w:val="28"/>
        </w:rPr>
      </w:pPr>
    </w:p>
    <w:p w14:paraId="77169F95" w14:textId="77777777" w:rsidR="00E12E34" w:rsidRDefault="00EC6824">
      <w:pPr>
        <w:rPr>
          <w:rFonts w:ascii="Cambria" w:eastAsia="Cambria" w:hAnsi="Cambria" w:cs="Cambria"/>
          <w:sz w:val="28"/>
          <w:szCs w:val="28"/>
        </w:rPr>
      </w:pPr>
      <w:r>
        <w:rPr>
          <w:rFonts w:ascii="Cambria" w:eastAsia="Cambria" w:hAnsi="Cambria" w:cs="Cambria"/>
          <w:sz w:val="28"/>
          <w:szCs w:val="28"/>
        </w:rPr>
        <w:t>If you think like a realist, the crisis in Ukraine (Russia invaded and took part of Ukraine’s terri</w:t>
      </w:r>
      <w:r>
        <w:rPr>
          <w:rFonts w:ascii="Cambria" w:eastAsia="Cambria" w:hAnsi="Cambria" w:cs="Cambria"/>
          <w:sz w:val="28"/>
          <w:szCs w:val="28"/>
        </w:rPr>
        <w:t xml:space="preserve">tory) looks rather different than the typical Western version of events. Western accounts typically blame Putin for most of the trouble, but realists understand that major powers are always sensitive about their borders and are likely to react defensively </w:t>
      </w:r>
      <w:r>
        <w:rPr>
          <w:rFonts w:ascii="Cambria" w:eastAsia="Cambria" w:hAnsi="Cambria" w:cs="Cambria"/>
          <w:sz w:val="28"/>
          <w:szCs w:val="28"/>
        </w:rPr>
        <w:t>if other great powers start encroaching on these regions. Ever heard of the Monroe Doctrine? In the case of Ukraine, the United States and its European allies had been expanding NATO (the military alliance that includes the United States and much of Wester</w:t>
      </w:r>
      <w:r>
        <w:rPr>
          <w:rFonts w:ascii="Cambria" w:eastAsia="Cambria" w:hAnsi="Cambria" w:cs="Cambria"/>
          <w:sz w:val="28"/>
          <w:szCs w:val="28"/>
        </w:rPr>
        <w:t>n Europe, initially created to counter the rise of communism in Europe after World War II) steadily eastward (violating pledges made to Soviet leaders when Germany reunified) and ignoring repeated warnings from Moscow. By 2013, the United States and Europe</w:t>
      </w:r>
      <w:r>
        <w:rPr>
          <w:rFonts w:ascii="Cambria" w:eastAsia="Cambria" w:hAnsi="Cambria" w:cs="Cambria"/>
          <w:sz w:val="28"/>
          <w:szCs w:val="28"/>
        </w:rPr>
        <w:t>an Union were making a significant effort to pull Ukraine into closer alignment with the West and openly interfering in Ukraine’s domestic political processes. Because the Obama administration did not think like realists, however, it was blindsided when Pu</w:t>
      </w:r>
      <w:r>
        <w:rPr>
          <w:rFonts w:ascii="Cambria" w:eastAsia="Cambria" w:hAnsi="Cambria" w:cs="Cambria"/>
          <w:sz w:val="28"/>
          <w:szCs w:val="28"/>
        </w:rPr>
        <w:t xml:space="preserve">tin seized Crimea and derailed the EU/U.S. effort. Putin’s response was neither legal nor legitimate nor admirable, but it wasn’t surprising either. It is equally unsurprising that these events alarmed the Europeans and </w:t>
      </w:r>
      <w:r>
        <w:rPr>
          <w:rFonts w:ascii="Cambria" w:eastAsia="Cambria" w:hAnsi="Cambria" w:cs="Cambria"/>
          <w:sz w:val="28"/>
          <w:szCs w:val="28"/>
        </w:rPr>
        <w:lastRenderedPageBreak/>
        <w:t>prompted NATO to shore up its defens</w:t>
      </w:r>
      <w:r>
        <w:rPr>
          <w:rFonts w:ascii="Cambria" w:eastAsia="Cambria" w:hAnsi="Cambria" w:cs="Cambria"/>
          <w:sz w:val="28"/>
          <w:szCs w:val="28"/>
        </w:rPr>
        <w:t>es in Eastern Europe, precisely as a realist would expect.</w:t>
      </w:r>
    </w:p>
    <w:p w14:paraId="77169F96" w14:textId="77777777" w:rsidR="00E12E34" w:rsidRDefault="00E12E34">
      <w:pPr>
        <w:rPr>
          <w:rFonts w:ascii="Cambria" w:eastAsia="Cambria" w:hAnsi="Cambria" w:cs="Cambria"/>
          <w:sz w:val="28"/>
          <w:szCs w:val="28"/>
        </w:rPr>
      </w:pPr>
    </w:p>
    <w:p w14:paraId="77169F97" w14:textId="77777777" w:rsidR="00E12E34" w:rsidRDefault="00EC6824">
      <w:pPr>
        <w:rPr>
          <w:rFonts w:ascii="Cambria" w:eastAsia="Cambria" w:hAnsi="Cambria" w:cs="Cambria"/>
          <w:sz w:val="28"/>
          <w:szCs w:val="28"/>
        </w:rPr>
      </w:pPr>
      <w:r>
        <w:rPr>
          <w:rFonts w:ascii="Cambria" w:eastAsia="Cambria" w:hAnsi="Cambria" w:cs="Cambria"/>
          <w:sz w:val="28"/>
          <w:szCs w:val="28"/>
        </w:rPr>
        <w:t>If you think like a realist, you might not be quite so outraged by the support that Iran and Syria gave the anti-American insurgency in Iraq after 2003. You might not like it, but you wouldn’t fin</w:t>
      </w:r>
      <w:r>
        <w:rPr>
          <w:rFonts w:ascii="Cambria" w:eastAsia="Cambria" w:hAnsi="Cambria" w:cs="Cambria"/>
          <w:sz w:val="28"/>
          <w:szCs w:val="28"/>
        </w:rPr>
        <w:t>d their conduct surprising. Their response was classic balance of power behavior because the United States had just overthrown Saddam Hussein and the Bush administration had made it clear that Syria and Iran were next on its hit list. It made good strategi</w:t>
      </w:r>
      <w:r>
        <w:rPr>
          <w:rFonts w:ascii="Cambria" w:eastAsia="Cambria" w:hAnsi="Cambria" w:cs="Cambria"/>
          <w:sz w:val="28"/>
          <w:szCs w:val="28"/>
        </w:rPr>
        <w:t>c sense for Damascus [capital of Syria] and Tehran [capital of Iran] to do whatever they could to keep the United States bogged down in Iraq so that Washington couldn’t reload the shotgun and come after them. Americans have every reason to be upset by what</w:t>
      </w:r>
      <w:r>
        <w:rPr>
          <w:rFonts w:ascii="Cambria" w:eastAsia="Cambria" w:hAnsi="Cambria" w:cs="Cambria"/>
          <w:sz w:val="28"/>
          <w:szCs w:val="28"/>
        </w:rPr>
        <w:t xml:space="preserve"> these states did, but if more U.S. officials thought like realists, they would have expected it from the get-go.</w:t>
      </w:r>
    </w:p>
    <w:p w14:paraId="77169F98" w14:textId="77777777" w:rsidR="00E12E34" w:rsidRDefault="00E12E34">
      <w:pPr>
        <w:rPr>
          <w:rFonts w:ascii="Cambria" w:eastAsia="Cambria" w:hAnsi="Cambria" w:cs="Cambria"/>
          <w:sz w:val="28"/>
          <w:szCs w:val="28"/>
        </w:rPr>
      </w:pPr>
    </w:p>
    <w:p w14:paraId="77169F99" w14:textId="77777777" w:rsidR="00E12E34" w:rsidRDefault="00EC6824">
      <w:pPr>
        <w:rPr>
          <w:rFonts w:ascii="Cambria" w:eastAsia="Cambria" w:hAnsi="Cambria" w:cs="Cambria"/>
          <w:sz w:val="28"/>
          <w:szCs w:val="28"/>
        </w:rPr>
      </w:pPr>
      <w:r>
        <w:rPr>
          <w:rFonts w:ascii="Cambria" w:eastAsia="Cambria" w:hAnsi="Cambria" w:cs="Cambria"/>
          <w:sz w:val="28"/>
          <w:szCs w:val="28"/>
        </w:rPr>
        <w:t>And if you think like a realist, it is obvious why North Korea has gone to enormous lengths to acquire a nuclear deterrent (prevention and pr</w:t>
      </w:r>
      <w:r>
        <w:rPr>
          <w:rFonts w:ascii="Cambria" w:eastAsia="Cambria" w:hAnsi="Cambria" w:cs="Cambria"/>
          <w:sz w:val="28"/>
          <w:szCs w:val="28"/>
        </w:rPr>
        <w:t xml:space="preserve">otection from war and aggression from others) and obvious why a country such as Iran was interested in becoming a nuclear weapons state as well. </w:t>
      </w:r>
    </w:p>
    <w:p w14:paraId="77169F9A" w14:textId="77777777" w:rsidR="00E12E34" w:rsidRDefault="00E12E34">
      <w:pPr>
        <w:rPr>
          <w:rFonts w:ascii="Cambria" w:eastAsia="Cambria" w:hAnsi="Cambria" w:cs="Cambria"/>
          <w:sz w:val="28"/>
          <w:szCs w:val="28"/>
        </w:rPr>
      </w:pPr>
    </w:p>
    <w:p w14:paraId="77169F9B" w14:textId="77777777" w:rsidR="00E12E34" w:rsidRDefault="00EC6824">
      <w:pPr>
        <w:rPr>
          <w:rFonts w:ascii="Cambria" w:eastAsia="Cambria" w:hAnsi="Cambria" w:cs="Cambria"/>
          <w:sz w:val="28"/>
          <w:szCs w:val="28"/>
        </w:rPr>
      </w:pPr>
      <w:r>
        <w:rPr>
          <w:rFonts w:ascii="Cambria" w:eastAsia="Cambria" w:hAnsi="Cambria" w:cs="Cambria"/>
          <w:sz w:val="28"/>
          <w:szCs w:val="28"/>
        </w:rPr>
        <w:t>Last but not least, if you think like a realist, you’re likely to be skeptical about the ambitious schemes th</w:t>
      </w:r>
      <w:r>
        <w:rPr>
          <w:rFonts w:ascii="Cambria" w:eastAsia="Cambria" w:hAnsi="Cambria" w:cs="Cambria"/>
          <w:sz w:val="28"/>
          <w:szCs w:val="28"/>
        </w:rPr>
        <w:t>at idealists keep dreaming up to bring an end to conflict, injustice, inequality, and other bad things. Striving to build a safer and more peaceful world is admirable, but realism reminds us that the ambitious efforts to remake world politics always create</w:t>
      </w:r>
      <w:r>
        <w:rPr>
          <w:rFonts w:ascii="Cambria" w:eastAsia="Cambria" w:hAnsi="Cambria" w:cs="Cambria"/>
          <w:sz w:val="28"/>
          <w:szCs w:val="28"/>
        </w:rPr>
        <w:t xml:space="preserve"> unintended consequences and rarely deliver the promised results. It also reminds that even allies fear unchecked power and will have misgivings whenever the United States tries to run the world. If you think like a realist, in short, you are more likely t</w:t>
      </w:r>
      <w:r>
        <w:rPr>
          <w:rFonts w:ascii="Cambria" w:eastAsia="Cambria" w:hAnsi="Cambria" w:cs="Cambria"/>
          <w:sz w:val="28"/>
          <w:szCs w:val="28"/>
        </w:rPr>
        <w:t>o act with a degree of prudence, and you’ll be less likely to see opponents as purely evil (or see one’s own country as wholly virtuous) and less likely to embark on open-ended moral crusades. Ironically, if more people thought like realists, the prospects</w:t>
      </w:r>
      <w:r>
        <w:rPr>
          <w:rFonts w:ascii="Cambria" w:eastAsia="Cambria" w:hAnsi="Cambria" w:cs="Cambria"/>
          <w:sz w:val="28"/>
          <w:szCs w:val="28"/>
        </w:rPr>
        <w:t xml:space="preserve"> for peace would go up.</w:t>
      </w:r>
    </w:p>
    <w:p w14:paraId="77169F9C" w14:textId="77777777" w:rsidR="00E12E34" w:rsidRDefault="00E12E34">
      <w:pPr>
        <w:rPr>
          <w:rFonts w:ascii="Cambria" w:eastAsia="Cambria" w:hAnsi="Cambria" w:cs="Cambria"/>
          <w:sz w:val="28"/>
          <w:szCs w:val="28"/>
        </w:rPr>
      </w:pPr>
    </w:p>
    <w:p w14:paraId="77169F9D" w14:textId="77777777" w:rsidR="00E12E34" w:rsidRDefault="00EC6824">
      <w:pPr>
        <w:rPr>
          <w:rFonts w:ascii="Cambria" w:eastAsia="Cambria" w:hAnsi="Cambria" w:cs="Cambria"/>
          <w:b/>
          <w:sz w:val="28"/>
          <w:szCs w:val="28"/>
        </w:rPr>
      </w:pPr>
      <w:r>
        <w:rPr>
          <w:rFonts w:ascii="Cambria" w:eastAsia="Cambria" w:hAnsi="Cambria" w:cs="Cambria"/>
          <w:b/>
          <w:sz w:val="28"/>
          <w:szCs w:val="28"/>
        </w:rPr>
        <w:t>Respond:</w:t>
      </w:r>
    </w:p>
    <w:p w14:paraId="77169F9E" w14:textId="77777777" w:rsidR="00E12E34" w:rsidRDefault="00E12E34">
      <w:pPr>
        <w:rPr>
          <w:rFonts w:ascii="Cambria" w:eastAsia="Cambria" w:hAnsi="Cambria" w:cs="Cambria"/>
          <w:sz w:val="28"/>
          <w:szCs w:val="28"/>
        </w:rPr>
      </w:pPr>
    </w:p>
    <w:p w14:paraId="77169F9F" w14:textId="77777777" w:rsidR="00E12E34" w:rsidRDefault="00EC6824">
      <w:pPr>
        <w:rPr>
          <w:rFonts w:ascii="Cambria" w:eastAsia="Cambria" w:hAnsi="Cambria" w:cs="Cambria"/>
          <w:sz w:val="28"/>
          <w:szCs w:val="28"/>
        </w:rPr>
      </w:pPr>
      <w:r>
        <w:rPr>
          <w:rFonts w:ascii="Cambria" w:eastAsia="Cambria" w:hAnsi="Cambria" w:cs="Cambria"/>
          <w:sz w:val="28"/>
          <w:szCs w:val="28"/>
        </w:rPr>
        <w:t>Based on the reading, make a list of the various realist actions nation states have taken.</w:t>
      </w:r>
    </w:p>
    <w:p w14:paraId="77169FA0" w14:textId="77777777" w:rsidR="00E12E34" w:rsidRDefault="00E12E34">
      <w:pPr>
        <w:rPr>
          <w:rFonts w:ascii="Cambria" w:eastAsia="Cambria" w:hAnsi="Cambria" w:cs="Cambria"/>
          <w:sz w:val="28"/>
          <w:szCs w:val="28"/>
        </w:rPr>
      </w:pPr>
    </w:p>
    <w:tbl>
      <w:tblPr>
        <w:tblStyle w:val="a4"/>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E12E34" w14:paraId="77169FA2" w14:textId="77777777">
        <w:tc>
          <w:tcPr>
            <w:tcW w:w="9360" w:type="dxa"/>
            <w:shd w:val="clear" w:color="auto" w:fill="auto"/>
            <w:tcMar>
              <w:top w:w="100" w:type="dxa"/>
              <w:left w:w="100" w:type="dxa"/>
              <w:bottom w:w="100" w:type="dxa"/>
              <w:right w:w="100" w:type="dxa"/>
            </w:tcMar>
          </w:tcPr>
          <w:p w14:paraId="77169FA1" w14:textId="77777777" w:rsidR="00E12E34" w:rsidRDefault="00E12E34">
            <w:pPr>
              <w:widowControl w:val="0"/>
              <w:pBdr>
                <w:top w:val="nil"/>
                <w:left w:val="nil"/>
                <w:bottom w:val="nil"/>
                <w:right w:val="nil"/>
                <w:between w:val="nil"/>
              </w:pBdr>
              <w:spacing w:line="240" w:lineRule="auto"/>
              <w:rPr>
                <w:rFonts w:ascii="Cambria" w:eastAsia="Cambria" w:hAnsi="Cambria" w:cs="Cambria"/>
                <w:sz w:val="28"/>
                <w:szCs w:val="28"/>
              </w:rPr>
            </w:pPr>
          </w:p>
        </w:tc>
      </w:tr>
    </w:tbl>
    <w:p w14:paraId="77169FA3" w14:textId="77777777" w:rsidR="00E12E34" w:rsidRDefault="00E12E34">
      <w:pPr>
        <w:rPr>
          <w:rFonts w:ascii="Cambria" w:eastAsia="Cambria" w:hAnsi="Cambria" w:cs="Cambria"/>
          <w:sz w:val="28"/>
          <w:szCs w:val="28"/>
        </w:rPr>
      </w:pPr>
    </w:p>
    <w:p w14:paraId="77169FA4" w14:textId="77777777" w:rsidR="00E12E34" w:rsidRDefault="00EC6824">
      <w:pPr>
        <w:rPr>
          <w:rFonts w:ascii="Cambria" w:eastAsia="Cambria" w:hAnsi="Cambria" w:cs="Cambria"/>
          <w:sz w:val="28"/>
          <w:szCs w:val="28"/>
        </w:rPr>
      </w:pPr>
      <w:r>
        <w:rPr>
          <w:rFonts w:ascii="Cambria" w:eastAsia="Cambria" w:hAnsi="Cambria" w:cs="Cambria"/>
          <w:sz w:val="28"/>
          <w:szCs w:val="28"/>
        </w:rPr>
        <w:t>Please make a list of key ideas realists believe in that the author writes about here</w:t>
      </w:r>
    </w:p>
    <w:p w14:paraId="77169FA5" w14:textId="77777777" w:rsidR="00E12E34" w:rsidRDefault="00E12E34">
      <w:pPr>
        <w:rPr>
          <w:rFonts w:ascii="Cambria" w:eastAsia="Cambria" w:hAnsi="Cambria" w:cs="Cambria"/>
          <w:sz w:val="28"/>
          <w:szCs w:val="28"/>
        </w:rPr>
      </w:pPr>
    </w:p>
    <w:tbl>
      <w:tblPr>
        <w:tblStyle w:val="a5"/>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E12E34" w14:paraId="77169FA7" w14:textId="77777777">
        <w:tc>
          <w:tcPr>
            <w:tcW w:w="9360" w:type="dxa"/>
            <w:shd w:val="clear" w:color="auto" w:fill="auto"/>
            <w:tcMar>
              <w:top w:w="100" w:type="dxa"/>
              <w:left w:w="100" w:type="dxa"/>
              <w:bottom w:w="100" w:type="dxa"/>
              <w:right w:w="100" w:type="dxa"/>
            </w:tcMar>
          </w:tcPr>
          <w:p w14:paraId="77169FA6" w14:textId="77777777" w:rsidR="00E12E34" w:rsidRDefault="00E12E34">
            <w:pPr>
              <w:widowControl w:val="0"/>
              <w:pBdr>
                <w:top w:val="nil"/>
                <w:left w:val="nil"/>
                <w:bottom w:val="nil"/>
                <w:right w:val="nil"/>
                <w:between w:val="nil"/>
              </w:pBdr>
              <w:spacing w:line="240" w:lineRule="auto"/>
              <w:rPr>
                <w:rFonts w:ascii="Cambria" w:eastAsia="Cambria" w:hAnsi="Cambria" w:cs="Cambria"/>
                <w:sz w:val="28"/>
                <w:szCs w:val="28"/>
              </w:rPr>
            </w:pPr>
          </w:p>
        </w:tc>
      </w:tr>
    </w:tbl>
    <w:p w14:paraId="77169FA8" w14:textId="77777777" w:rsidR="00E12E34" w:rsidRDefault="00E12E34">
      <w:pPr>
        <w:rPr>
          <w:rFonts w:ascii="Cambria" w:eastAsia="Cambria" w:hAnsi="Cambria" w:cs="Cambria"/>
          <w:sz w:val="28"/>
          <w:szCs w:val="28"/>
        </w:rPr>
      </w:pPr>
    </w:p>
    <w:p w14:paraId="77169FA9" w14:textId="77777777" w:rsidR="00E12E34" w:rsidRDefault="00E12E34">
      <w:pPr>
        <w:rPr>
          <w:rFonts w:ascii="Cambria" w:eastAsia="Cambria" w:hAnsi="Cambria" w:cs="Cambria"/>
          <w:sz w:val="28"/>
          <w:szCs w:val="28"/>
        </w:rPr>
      </w:pPr>
    </w:p>
    <w:sectPr w:rsidR="00E12E3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4"/>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E34"/>
    <w:rsid w:val="00E12E34"/>
    <w:rsid w:val="00EC68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169F16"/>
  <w15:docId w15:val="{91D2EBDF-DB87-5C4E-8A64-8E1478E36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docs.google.com/document/d/15loPwxKnjJDkvV9OOXt8C6OTtvRgFazZ8bE83kdnRRw/edit?usp=sharing" TargetMode="External"/><Relationship Id="rId3" Type="http://schemas.openxmlformats.org/officeDocument/2006/relationships/webSettings" Target="webSettings.xml"/><Relationship Id="rId7" Type="http://schemas.openxmlformats.org/officeDocument/2006/relationships/hyperlink" Target="https://www.statista.com/statistics/584088/defense-expenditures-of-nato-countrie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hyperlink" Target="https://www.nato.int/nato-welcome/index.html" TargetMode="External"/><Relationship Id="rId9" Type="http://schemas.openxmlformats.org/officeDocument/2006/relationships/hyperlink" Target="https://youtu.be/Hl43BizGd5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1941</Words>
  <Characters>9747</Characters>
  <Application>Microsoft Office Word</Application>
  <DocSecurity>0</DocSecurity>
  <Lines>270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Lakhaney Aly</cp:lastModifiedBy>
  <cp:revision>2</cp:revision>
  <dcterms:created xsi:type="dcterms:W3CDTF">2021-08-26T16:03:00Z</dcterms:created>
  <dcterms:modified xsi:type="dcterms:W3CDTF">2021-08-26T16:04:00Z</dcterms:modified>
</cp:coreProperties>
</file>