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Nobel Peace Prize Winner Jody Williams Slams Biden Admin for Claiming Landmines Are a “Vital Tool”</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ind w:left="72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Biden administration is facing criticism from human rights groups after it announced this week it will leave in place a Trump-era policy to allow military commanders to use landmines across the globe. </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sz w:val="28"/>
          <w:szCs w:val="28"/>
        </w:rPr>
      </w:pPr>
      <w:hyperlink r:id="rId6">
        <w:r w:rsidDel="00000000" w:rsidR="00000000" w:rsidRPr="00000000">
          <w:rPr>
            <w:rFonts w:ascii="Cambria" w:cs="Cambria" w:eastAsia="Cambria" w:hAnsi="Cambria"/>
            <w:color w:val="1155cc"/>
            <w:sz w:val="28"/>
            <w:szCs w:val="28"/>
            <w:u w:val="single"/>
            <w:rtl w:val="0"/>
          </w:rPr>
          <w:t xml:space="preserve">https://www.democracynow.org/2021/4/8/joe_biden_us_landmines_policy</w:t>
        </w:r>
      </w:hyperlink>
      <w:r w:rsidDel="00000000" w:rsidR="00000000" w:rsidRPr="00000000">
        <w:rPr>
          <w:rtl w:val="0"/>
        </w:rPr>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There was a 1998 Convention against the use of landmines. 164 states are members of the convention. The United States, China, and Russia are not signatories.</w:t>
      </w:r>
    </w:p>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https://www.un.org/disarmament/anti-personnel-landmines-convention/</w:t>
        </w:r>
      </w:hyperlink>
      <w:r w:rsidDel="00000000" w:rsidR="00000000" w:rsidRPr="00000000">
        <w:rPr>
          <w:rtl w:val="0"/>
        </w:rPr>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Here’s an image that helps illustrate the conflict between these two concepts (I’m pretty sure I found it on the internet).</w:t>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4605338" cy="3454003"/>
            <wp:effectExtent b="12700" l="12700" r="12700" t="12700"/>
            <wp:docPr id="1"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4605338" cy="3454003"/>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breakout rooms, discuss your response to yesterday’s homework:</w:t>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2">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Respond: </w:t>
      </w:r>
    </w:p>
    <w:p w:rsidR="00000000" w:rsidDel="00000000" w:rsidP="00000000" w:rsidRDefault="00000000" w:rsidRPr="00000000" w14:paraId="00000013">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4">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do you think about this situation when it comes to the conflict between universal human rights and cultural rights? Should the Universal Declaration of Human Rights apply to these tribes in the Amazon? Should we impose our values on them? Should we simply respect another group of people’s desires to do their own thing?</w:t>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tl w:val="0"/>
        </w:rPr>
      </w:r>
    </w:p>
    <w:sectPr>
      <w:head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www.democracynow.org/2021/4/8/joe_biden_us_landmines_policy" TargetMode="External"/><Relationship Id="rId7" Type="http://schemas.openxmlformats.org/officeDocument/2006/relationships/hyperlink" Target="https://www.un.org/disarmament/anti-personnel-landmines-convention/" TargetMode="External"/><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