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Do Now:</w:t>
      </w:r>
      <w:r w:rsidDel="00000000" w:rsidR="00000000" w:rsidRPr="00000000">
        <w:rPr>
          <w:rFonts w:ascii="Cambria" w:cs="Cambria" w:eastAsia="Cambria" w:hAnsi="Cambria"/>
          <w:sz w:val="28"/>
          <w:szCs w:val="28"/>
          <w:rtl w:val="0"/>
        </w:rPr>
        <w:t xml:space="preserve"> Take a few minutes and review your work that was due today on the next President’s foreign policy approach. Get ready to discuss in small groups. </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When discussing:</w:t>
      </w:r>
    </w:p>
    <w:p w:rsidR="00000000" w:rsidDel="00000000" w:rsidP="00000000" w:rsidRDefault="00000000" w:rsidRPr="00000000" w14:paraId="0000000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6">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Each person should share their opinions regardless of whether others have said the same thing. What are the key reasons you believe what you believe?</w:t>
      </w:r>
    </w:p>
    <w:p w:rsidR="00000000" w:rsidDel="00000000" w:rsidP="00000000" w:rsidRDefault="00000000" w:rsidRPr="00000000" w14:paraId="00000007">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Once each person has shared, respond to each other’s points, ask questions if you have any.</w:t>
      </w:r>
    </w:p>
    <w:p w:rsidR="00000000" w:rsidDel="00000000" w:rsidP="00000000" w:rsidRDefault="00000000" w:rsidRPr="00000000" w14:paraId="00000008">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Try to come to common conclusions or a consensus about how the next President should approach foreign policy moving forward.</w:t>
      </w:r>
    </w:p>
    <w:p w:rsidR="00000000" w:rsidDel="00000000" w:rsidP="00000000" w:rsidRDefault="00000000" w:rsidRPr="00000000" w14:paraId="00000009">
      <w:pPr>
        <w:numPr>
          <w:ilvl w:val="0"/>
          <w:numId w:val="2"/>
        </w:numPr>
        <w:ind w:left="720" w:hanging="36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Please be respectful of others’ opinions and let others speak.</w:t>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Once done discussing, respond to the following questions as a group:</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are the key points of conflict and contention in your group?</w:t>
      </w:r>
    </w:p>
    <w:p w:rsidR="00000000" w:rsidDel="00000000" w:rsidP="00000000" w:rsidRDefault="00000000" w:rsidRPr="00000000" w14:paraId="0000000E">
      <w:pPr>
        <w:rPr>
          <w:rFonts w:ascii="Cambria" w:cs="Cambria" w:eastAsia="Cambria" w:hAnsi="Cambria"/>
          <w:b w:val="1"/>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0">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are the key points of agreement your group came to? What consensus emerged?</w:t>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Whole Class</w:t>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Key points to remember:</w:t>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When we talk about multilateral or unilateral approaches we are simply talking about how we should interact with the world. Not WHAT we should do but HOW we should do it</w:t>
      </w:r>
    </w:p>
    <w:p w:rsidR="00000000" w:rsidDel="00000000" w:rsidP="00000000" w:rsidRDefault="00000000" w:rsidRPr="00000000" w14:paraId="0000001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B">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Discuss and take notes:</w:t>
      </w:r>
    </w:p>
    <w:p w:rsidR="00000000" w:rsidDel="00000000" w:rsidP="00000000" w:rsidRDefault="00000000" w:rsidRPr="00000000" w14:paraId="0000001C">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D">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How does a nation benefit from taking a multilateral approach to foreign relations?</w:t>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0">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How does a nation benefit from taking a unilateral approach to foreign relations?</w:t>
      </w:r>
    </w:p>
    <w:p w:rsidR="00000000" w:rsidDel="00000000" w:rsidP="00000000" w:rsidRDefault="00000000" w:rsidRPr="00000000" w14:paraId="0000002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3">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do good annotations look like?</w:t>
      </w:r>
    </w:p>
    <w:p w:rsidR="00000000" w:rsidDel="00000000" w:rsidP="00000000" w:rsidRDefault="00000000" w:rsidRPr="00000000" w14:paraId="00000024">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5">
      <w:pPr>
        <w:numPr>
          <w:ilvl w:val="0"/>
          <w:numId w:val="3"/>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I include them in the instructions often, and I will include them as part of your grades so what is actually expected of you?</w:t>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Wanna talk about the election?</w:t>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B">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